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0F0" w:rsidRDefault="0069059B">
      <w:pPr>
        <w:spacing w:after="0" w:line="259" w:lineRule="auto"/>
        <w:ind w:left="5" w:firstLine="0"/>
        <w:jc w:val="center"/>
      </w:pPr>
      <w:bookmarkStart w:id="0" w:name="_GoBack"/>
      <w:bookmarkEnd w:id="0"/>
      <w:r>
        <w:rPr>
          <w:noProof/>
        </w:rPr>
        <w:drawing>
          <wp:inline distT="0" distB="0" distL="0" distR="0">
            <wp:extent cx="266700" cy="260350"/>
            <wp:effectExtent l="0" t="0" r="0" b="0"/>
            <wp:docPr id="172" name="Picture 172"/>
            <wp:cNvGraphicFramePr/>
            <a:graphic xmlns:a="http://schemas.openxmlformats.org/drawingml/2006/main">
              <a:graphicData uri="http://schemas.openxmlformats.org/drawingml/2006/picture">
                <pic:pic xmlns:pic="http://schemas.openxmlformats.org/drawingml/2006/picture">
                  <pic:nvPicPr>
                    <pic:cNvPr id="172" name="Picture 172"/>
                    <pic:cNvPicPr/>
                  </pic:nvPicPr>
                  <pic:blipFill>
                    <a:blip r:embed="rId7"/>
                    <a:stretch>
                      <a:fillRect/>
                    </a:stretch>
                  </pic:blipFill>
                  <pic:spPr>
                    <a:xfrm>
                      <a:off x="0" y="0"/>
                      <a:ext cx="266700" cy="260350"/>
                    </a:xfrm>
                    <a:prstGeom prst="rect">
                      <a:avLst/>
                    </a:prstGeom>
                  </pic:spPr>
                </pic:pic>
              </a:graphicData>
            </a:graphic>
          </wp:inline>
        </w:drawing>
      </w:r>
      <w:r>
        <w:t xml:space="preserve"> </w:t>
      </w:r>
    </w:p>
    <w:p w:rsidR="000240F0" w:rsidRDefault="0069059B">
      <w:pPr>
        <w:spacing w:after="0" w:line="259" w:lineRule="auto"/>
        <w:ind w:left="10" w:right="62"/>
        <w:jc w:val="center"/>
      </w:pPr>
      <w:r>
        <w:rPr>
          <w:sz w:val="20"/>
        </w:rPr>
        <w:t xml:space="preserve">TRIBUNAL REGIONAL ELEITORAL DE RONDÔNIA </w:t>
      </w:r>
    </w:p>
    <w:p w:rsidR="000240F0" w:rsidRDefault="0069059B">
      <w:pPr>
        <w:spacing w:after="351"/>
        <w:ind w:left="3952" w:hanging="3802"/>
        <w:jc w:val="left"/>
      </w:pPr>
      <w:r>
        <w:rPr>
          <w:sz w:val="18"/>
        </w:rPr>
        <w:t xml:space="preserve">AV. PRESIDENTE DUTRA, 1889 - Bairro BAIXA DA UNIÃO - CEP 76805901 - Porto Velho - RO - www.trero.jus.br </w:t>
      </w:r>
    </w:p>
    <w:p w:rsidR="000240F0" w:rsidRDefault="0069059B">
      <w:pPr>
        <w:spacing w:after="260" w:line="259" w:lineRule="auto"/>
        <w:ind w:left="10" w:right="60"/>
        <w:jc w:val="center"/>
      </w:pPr>
      <w:r>
        <w:rPr>
          <w:b/>
          <w:sz w:val="26"/>
        </w:rPr>
        <w:t xml:space="preserve">CARTA CONTRATO Nº 03/2021 </w:t>
      </w:r>
    </w:p>
    <w:p w:rsidR="000240F0" w:rsidRDefault="0069059B">
      <w:pPr>
        <w:pStyle w:val="Ttulo1"/>
        <w:spacing w:after="12" w:line="248" w:lineRule="auto"/>
        <w:ind w:right="165"/>
        <w:jc w:val="both"/>
      </w:pPr>
      <w:r>
        <w:t>CARTA-CONTRATO N. 03/2021</w:t>
      </w:r>
      <w:r>
        <w:rPr>
          <w:b w:val="0"/>
        </w:rPr>
        <w:t xml:space="preserve"> </w:t>
      </w:r>
      <w:r>
        <w:t xml:space="preserve">PROCESSO </w:t>
      </w:r>
      <w:r>
        <w:tab/>
        <w:t xml:space="preserve">ADMINISTRATIVO </w:t>
      </w:r>
      <w:r>
        <w:tab/>
        <w:t xml:space="preserve">ELETRÔNICO </w:t>
      </w:r>
      <w:r>
        <w:tab/>
        <w:t>N.</w:t>
      </w:r>
      <w:hyperlink r:id="rId8">
        <w:r>
          <w:t xml:space="preserve"> </w:t>
        </w:r>
      </w:hyperlink>
      <w:hyperlink r:id="rId9">
        <w:r>
          <w:rPr>
            <w:color w:val="0000FF"/>
            <w:u w:val="single" w:color="0000FF"/>
          </w:rPr>
          <w:t>0003618</w:t>
        </w:r>
      </w:hyperlink>
      <w:hyperlink r:id="rId10">
        <w:r>
          <w:rPr>
            <w:color w:val="0000FF"/>
            <w:u w:val="single" w:color="0000FF"/>
          </w:rPr>
          <w:t>-</w:t>
        </w:r>
      </w:hyperlink>
    </w:p>
    <w:p w:rsidR="000240F0" w:rsidRDefault="0069059B">
      <w:pPr>
        <w:spacing w:after="89" w:line="259" w:lineRule="auto"/>
        <w:ind w:left="120" w:firstLine="0"/>
        <w:jc w:val="left"/>
      </w:pPr>
      <w:hyperlink r:id="rId11">
        <w:r>
          <w:rPr>
            <w:b/>
            <w:color w:val="0000FF"/>
            <w:u w:val="single" w:color="0000FF"/>
          </w:rPr>
          <w:t>90.2020.6.22.8000</w:t>
        </w:r>
      </w:hyperlink>
      <w:hyperlink r:id="rId12">
        <w:r>
          <w:t xml:space="preserve"> </w:t>
        </w:r>
      </w:hyperlink>
    </w:p>
    <w:p w:rsidR="000240F0" w:rsidRDefault="0069059B">
      <w:pPr>
        <w:spacing w:after="31" w:line="259" w:lineRule="auto"/>
        <w:ind w:left="120" w:firstLine="0"/>
        <w:jc w:val="left"/>
      </w:pPr>
      <w:r>
        <w:t xml:space="preserve">  </w:t>
      </w:r>
    </w:p>
    <w:p w:rsidR="000240F0" w:rsidRDefault="0069059B">
      <w:pPr>
        <w:spacing w:after="5" w:line="248" w:lineRule="auto"/>
        <w:ind w:left="4517" w:right="45"/>
      </w:pPr>
      <w:r>
        <w:rPr>
          <w:b/>
          <w:sz w:val="20"/>
        </w:rPr>
        <w:t xml:space="preserve">CARTA-CONTRATO QUE ENTRE SI CELEBRAM A UNIÃO, POR MEIO DO </w:t>
      </w:r>
    </w:p>
    <w:p w:rsidR="000240F0" w:rsidRDefault="0069059B">
      <w:pPr>
        <w:spacing w:after="5" w:line="248" w:lineRule="auto"/>
        <w:ind w:left="4517" w:right="45"/>
      </w:pPr>
      <w:r>
        <w:rPr>
          <w:b/>
          <w:sz w:val="20"/>
        </w:rPr>
        <w:t xml:space="preserve">TRIBUNAL REGIONAL ELEITORAL DE </w:t>
      </w:r>
    </w:p>
    <w:p w:rsidR="000240F0" w:rsidRDefault="0069059B">
      <w:pPr>
        <w:spacing w:after="69" w:line="248" w:lineRule="auto"/>
        <w:ind w:left="4517" w:right="45"/>
      </w:pPr>
      <w:r>
        <w:rPr>
          <w:b/>
          <w:sz w:val="20"/>
        </w:rPr>
        <w:t>RONDÔNIA, E A EMPRESA EDITORA FÓRUM LTDA., PARA PRESTAÇÃO DE SERVIÇOS ESPECIALIZADOS DE ASSINAT</w:t>
      </w:r>
      <w:r>
        <w:rPr>
          <w:b/>
          <w:sz w:val="20"/>
        </w:rPr>
        <w:t>URA DE PERIÓDICOS FÓRUM.</w:t>
      </w:r>
      <w:r>
        <w:rPr>
          <w:sz w:val="20"/>
        </w:rPr>
        <w:t xml:space="preserve"> </w:t>
      </w:r>
    </w:p>
    <w:p w:rsidR="000240F0" w:rsidRDefault="0069059B">
      <w:pPr>
        <w:spacing w:after="166" w:line="259" w:lineRule="auto"/>
        <w:ind w:left="579" w:firstLine="0"/>
        <w:jc w:val="center"/>
      </w:pPr>
      <w:r>
        <w:rPr>
          <w:sz w:val="20"/>
        </w:rPr>
        <w:t xml:space="preserve">  </w:t>
      </w:r>
    </w:p>
    <w:p w:rsidR="000240F0" w:rsidRDefault="0069059B">
      <w:pPr>
        <w:pStyle w:val="Ttulo1"/>
        <w:spacing w:after="12" w:line="248" w:lineRule="auto"/>
        <w:ind w:right="165"/>
        <w:jc w:val="both"/>
      </w:pPr>
      <w:r>
        <w:t xml:space="preserve">CONTRATANTE: </w:t>
      </w:r>
      <w:r>
        <w:rPr>
          <w:b w:val="0"/>
        </w:rPr>
        <w:t>UNIÃO, por intermédio do</w:t>
      </w:r>
      <w:r>
        <w:t xml:space="preserve"> TRIBUNAL REGIONAL </w:t>
      </w:r>
    </w:p>
    <w:p w:rsidR="000240F0" w:rsidRDefault="0069059B">
      <w:pPr>
        <w:tabs>
          <w:tab w:val="center" w:pos="2230"/>
          <w:tab w:val="center" w:pos="3958"/>
          <w:tab w:val="center" w:pos="5634"/>
          <w:tab w:val="center" w:pos="6402"/>
          <w:tab w:val="center" w:pos="7222"/>
          <w:tab w:val="center" w:pos="7796"/>
          <w:tab w:val="right" w:pos="8565"/>
        </w:tabs>
        <w:spacing w:after="12"/>
        <w:ind w:left="0" w:firstLine="0"/>
        <w:jc w:val="left"/>
      </w:pPr>
      <w:r>
        <w:rPr>
          <w:b/>
        </w:rPr>
        <w:t xml:space="preserve">ELEITORAL </w:t>
      </w:r>
      <w:r>
        <w:rPr>
          <w:b/>
        </w:rPr>
        <w:tab/>
        <w:t xml:space="preserve">DE </w:t>
      </w:r>
      <w:r>
        <w:rPr>
          <w:b/>
        </w:rPr>
        <w:tab/>
        <w:t>RONDÔNIA,</w:t>
      </w:r>
      <w:r>
        <w:t xml:space="preserve"> inscrito </w:t>
      </w:r>
      <w:r>
        <w:tab/>
        <w:t xml:space="preserve">no </w:t>
      </w:r>
      <w:r>
        <w:tab/>
        <w:t xml:space="preserve">CNPJ </w:t>
      </w:r>
      <w:r>
        <w:tab/>
        <w:t xml:space="preserve">sob </w:t>
      </w:r>
      <w:r>
        <w:tab/>
        <w:t xml:space="preserve">o </w:t>
      </w:r>
      <w:r>
        <w:tab/>
        <w:t xml:space="preserve">n. </w:t>
      </w:r>
    </w:p>
    <w:p w:rsidR="000240F0" w:rsidRDefault="0069059B">
      <w:pPr>
        <w:ind w:left="115" w:right="170"/>
      </w:pPr>
      <w:r>
        <w:t>04.565.735/0001-13, com sede na Avenida Presidente Dutra, 1889, Bairro Baixa União, CEP 76.805-</w:t>
      </w:r>
      <w:r>
        <w:t>859, Município de Porto Velho, Estado de Rondônia, neste ato representado por sua Diretora Geral, senhora</w:t>
      </w:r>
      <w:r>
        <w:rPr>
          <w:b/>
        </w:rPr>
        <w:t xml:space="preserve"> LIA MARIA ARAÚJO LOPES</w:t>
      </w:r>
      <w:r>
        <w:t xml:space="preserve">, brasileira, Cédula de Identidade RG 294.893SSP/RO e CPF 475.106.849-00. </w:t>
      </w:r>
    </w:p>
    <w:p w:rsidR="000240F0" w:rsidRDefault="0069059B">
      <w:pPr>
        <w:spacing w:after="93" w:line="259" w:lineRule="auto"/>
        <w:ind w:left="120" w:firstLine="0"/>
        <w:jc w:val="left"/>
      </w:pPr>
      <w:r>
        <w:t xml:space="preserve">  </w:t>
      </w:r>
    </w:p>
    <w:p w:rsidR="000240F0" w:rsidRDefault="0069059B">
      <w:pPr>
        <w:pStyle w:val="Ttulo1"/>
        <w:spacing w:after="12" w:line="248" w:lineRule="auto"/>
        <w:ind w:right="165"/>
        <w:jc w:val="both"/>
      </w:pPr>
      <w:r>
        <w:t xml:space="preserve">CONTRATADA: </w:t>
      </w:r>
      <w:r>
        <w:rPr>
          <w:b w:val="0"/>
        </w:rPr>
        <w:t xml:space="preserve">Empresa </w:t>
      </w:r>
      <w:r>
        <w:t>EDITORA FÓRUM LTDA.</w:t>
      </w:r>
      <w:r>
        <w:rPr>
          <w:b w:val="0"/>
        </w:rPr>
        <w:t xml:space="preserve">, inscrita </w:t>
      </w:r>
      <w:r>
        <w:rPr>
          <w:b w:val="0"/>
        </w:rPr>
        <w:t xml:space="preserve">no </w:t>
      </w:r>
    </w:p>
    <w:p w:rsidR="000240F0" w:rsidRDefault="0069059B">
      <w:pPr>
        <w:spacing w:after="0"/>
        <w:ind w:left="115" w:right="170"/>
      </w:pPr>
      <w:r>
        <w:t xml:space="preserve">CNPJ n. 41.769.803/0001-92, situada na Rua Paulo Ribeiro Bastos, 211, Bairro Jardim Atlântico - Município de Belo Horizonte, Estado de Minas </w:t>
      </w:r>
    </w:p>
    <w:p w:rsidR="000240F0" w:rsidRDefault="0069059B">
      <w:pPr>
        <w:ind w:left="115" w:right="170"/>
      </w:pPr>
      <w:r>
        <w:t>Gerais, CEP: 31.710-430, Telefone(s): (31) 2121-4943, (31) 2121-4919, (31) 2121-4929, (31) 2121-</w:t>
      </w:r>
      <w:r>
        <w:t xml:space="preserve">4900, Fax: (31) 2121-4916, e Email(s): </w:t>
      </w:r>
      <w:r>
        <w:rPr>
          <w:color w:val="0000FF"/>
          <w:u w:val="single" w:color="0000FF"/>
        </w:rPr>
        <w:t>ameliamello@gmail.com</w:t>
      </w:r>
      <w:r>
        <w:t xml:space="preserve">, </w:t>
      </w:r>
      <w:r>
        <w:rPr>
          <w:color w:val="0000FF"/>
          <w:u w:val="single" w:color="0000FF"/>
        </w:rPr>
        <w:t>mariaamelia@editoraforum.com.br</w:t>
      </w:r>
      <w:r>
        <w:t xml:space="preserve">, </w:t>
      </w:r>
      <w:r>
        <w:rPr>
          <w:color w:val="0000FF"/>
          <w:u w:val="single" w:color="0000FF"/>
        </w:rPr>
        <w:t>vend as@editoraforum.com.br</w:t>
      </w:r>
      <w:r>
        <w:t xml:space="preserve">, claudia@editoraforum.com.br, neste ato representada pela senhora </w:t>
      </w:r>
      <w:r>
        <w:rPr>
          <w:b/>
        </w:rPr>
        <w:t>MARIA AMÉLIA CORREA DE MELLO</w:t>
      </w:r>
      <w:r>
        <w:t>, brasileira, portadora da Cédula de Id</w:t>
      </w:r>
      <w:r>
        <w:t xml:space="preserve">entidade RG MG 11.607.709 – SSP/MG e  CPF 070.832.136-40. </w:t>
      </w:r>
    </w:p>
    <w:p w:rsidR="000240F0" w:rsidRDefault="0069059B">
      <w:pPr>
        <w:spacing w:after="93" w:line="259" w:lineRule="auto"/>
        <w:ind w:left="120" w:firstLine="0"/>
        <w:jc w:val="left"/>
      </w:pPr>
      <w:r>
        <w:t xml:space="preserve">  </w:t>
      </w:r>
    </w:p>
    <w:p w:rsidR="000240F0" w:rsidRDefault="0069059B">
      <w:pPr>
        <w:ind w:left="115" w:right="170"/>
      </w:pPr>
      <w:r>
        <w:rPr>
          <w:b/>
        </w:rPr>
        <w:lastRenderedPageBreak/>
        <w:t xml:space="preserve">LEGISLAÇÃO APLICÁVEL: </w:t>
      </w:r>
      <w:r>
        <w:t>Lei 8.666/1993 (Licitações e Contratos), Manual de Gestão de Contratos da Justiça Eleitoral, Instrução Normativa TRE-RO 04/2008 e Resolução TSE 23.234/2010, e, supletivamen</w:t>
      </w:r>
      <w:r>
        <w:t xml:space="preserve">te, Lei </w:t>
      </w:r>
    </w:p>
    <w:p w:rsidR="000240F0" w:rsidRDefault="0069059B">
      <w:pPr>
        <w:spacing w:after="12"/>
        <w:ind w:left="115" w:right="170"/>
      </w:pPr>
      <w:r>
        <w:t xml:space="preserve">8.078/1990 (Código de Defesa do Consumidor) e Lei 10.406/2002 (Código </w:t>
      </w:r>
    </w:p>
    <w:p w:rsidR="000240F0" w:rsidRDefault="0069059B">
      <w:pPr>
        <w:ind w:left="115" w:right="170"/>
      </w:pPr>
      <w:r>
        <w:t xml:space="preserve">Civil). </w:t>
      </w:r>
    </w:p>
    <w:p w:rsidR="000240F0" w:rsidRDefault="0069059B">
      <w:pPr>
        <w:spacing w:after="92" w:line="259" w:lineRule="auto"/>
        <w:ind w:left="120" w:firstLine="0"/>
        <w:jc w:val="left"/>
      </w:pPr>
      <w:r>
        <w:t xml:space="preserve">  </w:t>
      </w:r>
    </w:p>
    <w:p w:rsidR="000240F0" w:rsidRDefault="0069059B">
      <w:pPr>
        <w:spacing w:after="12"/>
        <w:ind w:left="115" w:right="170"/>
      </w:pPr>
      <w:r>
        <w:rPr>
          <w:b/>
        </w:rPr>
        <w:t>FUNDAMENTO LEGAL:</w:t>
      </w:r>
      <w:r>
        <w:t xml:space="preserve"> Contratação direta por Inexigibilidade de </w:t>
      </w:r>
    </w:p>
    <w:p w:rsidR="000240F0" w:rsidRDefault="0069059B">
      <w:pPr>
        <w:ind w:left="115" w:right="170"/>
      </w:pPr>
      <w:r>
        <w:t xml:space="preserve">Licitação, fundamentada no artigo 25, </w:t>
      </w:r>
      <w:r>
        <w:rPr>
          <w:i/>
        </w:rPr>
        <w:t>caput</w:t>
      </w:r>
      <w:r>
        <w:t xml:space="preserve">, da Lei 8.666/93. </w:t>
      </w:r>
    </w:p>
    <w:p w:rsidR="000240F0" w:rsidRDefault="0069059B">
      <w:pPr>
        <w:spacing w:after="94" w:line="259" w:lineRule="auto"/>
        <w:ind w:left="120" w:firstLine="0"/>
        <w:jc w:val="left"/>
      </w:pPr>
      <w:r>
        <w:t xml:space="preserve">  </w:t>
      </w:r>
    </w:p>
    <w:p w:rsidR="000240F0" w:rsidRDefault="0069059B">
      <w:pPr>
        <w:spacing w:after="109" w:line="248" w:lineRule="auto"/>
        <w:ind w:right="165"/>
      </w:pPr>
      <w:r>
        <w:rPr>
          <w:b/>
        </w:rPr>
        <w:t xml:space="preserve">Ato de Autorização da Despesa e de Ratificação da Inexigibilidade de Licitação: </w:t>
      </w:r>
      <w:r>
        <w:t>Despacho n. 295/2021- PRES/DG/GABDG (evento</w:t>
      </w:r>
      <w:hyperlink r:id="rId13">
        <w:r>
          <w:t xml:space="preserve"> </w:t>
        </w:r>
      </w:hyperlink>
      <w:hyperlink r:id="rId14">
        <w:r>
          <w:rPr>
            <w:color w:val="0000FF"/>
            <w:u w:val="single" w:color="0000FF"/>
          </w:rPr>
          <w:t>0671121</w:t>
        </w:r>
      </w:hyperlink>
      <w:hyperlink r:id="rId15">
        <w:r>
          <w:t>)</w:t>
        </w:r>
      </w:hyperlink>
      <w:r>
        <w:t xml:space="preserve">, de 15/03/2021. </w:t>
      </w:r>
    </w:p>
    <w:p w:rsidR="000240F0" w:rsidRDefault="0069059B">
      <w:pPr>
        <w:spacing w:after="94" w:line="259" w:lineRule="auto"/>
        <w:ind w:left="120" w:firstLine="0"/>
        <w:jc w:val="left"/>
      </w:pPr>
      <w:r>
        <w:t xml:space="preserve">  </w:t>
      </w:r>
    </w:p>
    <w:p w:rsidR="000240F0" w:rsidRDefault="0069059B">
      <w:pPr>
        <w:pStyle w:val="Ttulo1"/>
        <w:ind w:left="10" w:right="61"/>
      </w:pPr>
      <w:r>
        <w:t>DO OBJETO</w:t>
      </w:r>
      <w:r>
        <w:rPr>
          <w:b w:val="0"/>
        </w:rPr>
        <w:t xml:space="preserve"> </w:t>
      </w:r>
    </w:p>
    <w:p w:rsidR="000240F0" w:rsidRDefault="0069059B">
      <w:pPr>
        <w:pStyle w:val="Ttulo2"/>
        <w:spacing w:after="92" w:line="259" w:lineRule="auto"/>
        <w:ind w:left="10" w:right="62"/>
        <w:jc w:val="center"/>
      </w:pPr>
      <w:r>
        <w:t>(Artigo 55, I e XI, da Lei 8.666/93)</w:t>
      </w:r>
      <w:r>
        <w:rPr>
          <w:b w:val="0"/>
        </w:rPr>
        <w:t xml:space="preserve"> </w:t>
      </w:r>
    </w:p>
    <w:p w:rsidR="000240F0" w:rsidRDefault="0069059B">
      <w:pPr>
        <w:spacing w:after="93" w:line="259" w:lineRule="auto"/>
        <w:ind w:left="120" w:firstLine="0"/>
        <w:jc w:val="left"/>
      </w:pPr>
      <w:r>
        <w:t xml:space="preserve">  </w:t>
      </w:r>
    </w:p>
    <w:p w:rsidR="000240F0" w:rsidRDefault="0069059B">
      <w:pPr>
        <w:ind w:left="115" w:right="170"/>
      </w:pPr>
      <w:r>
        <w:rPr>
          <w:b/>
        </w:rPr>
        <w:t>CLÁUSULA PRIMEIRA</w:t>
      </w:r>
      <w:r>
        <w:t xml:space="preserve"> – Constit</w:t>
      </w:r>
      <w:r>
        <w:t xml:space="preserve">ui objeto desta Carta-Contrato a contratação de empresa especializada na prestação de serviços de assinatura dos Periódicos Fórum, em formato digital, para integrar a Plataforma da Biblioteca Digital do Tribunal Regional Eleitoral de Rondônia.  </w:t>
      </w:r>
    </w:p>
    <w:p w:rsidR="000240F0" w:rsidRDefault="0069059B">
      <w:pPr>
        <w:spacing w:after="94" w:line="259" w:lineRule="auto"/>
        <w:ind w:left="120" w:firstLine="0"/>
        <w:jc w:val="left"/>
      </w:pPr>
      <w:r>
        <w:t xml:space="preserve">  </w:t>
      </w:r>
    </w:p>
    <w:p w:rsidR="000240F0" w:rsidRDefault="0069059B">
      <w:pPr>
        <w:ind w:left="115" w:right="170"/>
      </w:pPr>
      <w:r>
        <w:rPr>
          <w:b/>
        </w:rPr>
        <w:t>Subcláu</w:t>
      </w:r>
      <w:r>
        <w:rPr>
          <w:b/>
        </w:rPr>
        <w:t>sula Primeira</w:t>
      </w:r>
      <w:r>
        <w:t xml:space="preserve"> – A presente contratação de assinatura dos Periódicos Digital Fórum de Direito, deverá garantir a todos os servidores e magistrados do TRE-RO o acesso por meio de web site, mediante cadastro de usuário e senha, compreendendo: </w:t>
      </w:r>
    </w:p>
    <w:p w:rsidR="000240F0" w:rsidRDefault="0069059B">
      <w:pPr>
        <w:numPr>
          <w:ilvl w:val="0"/>
          <w:numId w:val="1"/>
        </w:numPr>
        <w:ind w:right="170"/>
      </w:pPr>
      <w:r>
        <w:rPr>
          <w:b/>
        </w:rPr>
        <w:t>-</w:t>
      </w:r>
      <w:r>
        <w:t xml:space="preserve"> Revista de Di</w:t>
      </w:r>
      <w:r>
        <w:t xml:space="preserve">reito Administrativo e Constitucional (três acessos simultâneos); </w:t>
      </w:r>
    </w:p>
    <w:p w:rsidR="000240F0" w:rsidRDefault="0069059B">
      <w:pPr>
        <w:numPr>
          <w:ilvl w:val="0"/>
          <w:numId w:val="1"/>
        </w:numPr>
        <w:ind w:right="170"/>
      </w:pPr>
      <w:r>
        <w:rPr>
          <w:b/>
        </w:rPr>
        <w:t>-</w:t>
      </w:r>
      <w:r>
        <w:t xml:space="preserve"> Revista de Brasileira de Direito Processual – RBDP (três acessos simultâneos); </w:t>
      </w:r>
    </w:p>
    <w:p w:rsidR="000240F0" w:rsidRDefault="0069059B">
      <w:pPr>
        <w:numPr>
          <w:ilvl w:val="0"/>
          <w:numId w:val="1"/>
        </w:numPr>
        <w:ind w:right="170"/>
      </w:pPr>
      <w:r>
        <w:rPr>
          <w:b/>
        </w:rPr>
        <w:t>-</w:t>
      </w:r>
      <w:r>
        <w:t xml:space="preserve"> Revista de Brasileira de Direito Eleitoral – RBDE (três acessos simultâneos); e </w:t>
      </w:r>
    </w:p>
    <w:p w:rsidR="000240F0" w:rsidRDefault="0069059B">
      <w:pPr>
        <w:numPr>
          <w:ilvl w:val="0"/>
          <w:numId w:val="1"/>
        </w:numPr>
        <w:ind w:right="170"/>
      </w:pPr>
      <w:r>
        <w:rPr>
          <w:b/>
        </w:rPr>
        <w:t>-</w:t>
      </w:r>
      <w:r>
        <w:t xml:space="preserve"> Coleção Digital Fórum </w:t>
      </w:r>
      <w:r>
        <w:t xml:space="preserve">Jacoby de Direito Público (acessos ilimitados e simultâneos). </w:t>
      </w:r>
    </w:p>
    <w:p w:rsidR="000240F0" w:rsidRDefault="0069059B">
      <w:pPr>
        <w:spacing w:after="93" w:line="259" w:lineRule="auto"/>
        <w:ind w:left="120" w:firstLine="0"/>
        <w:jc w:val="left"/>
      </w:pPr>
      <w:r>
        <w:t xml:space="preserve">  </w:t>
      </w:r>
    </w:p>
    <w:p w:rsidR="000240F0" w:rsidRDefault="0069059B">
      <w:pPr>
        <w:ind w:left="115" w:right="170"/>
      </w:pPr>
      <w:r>
        <w:rPr>
          <w:b/>
        </w:rPr>
        <w:lastRenderedPageBreak/>
        <w:t>Subcláusula Segunda</w:t>
      </w:r>
      <w:r>
        <w:t xml:space="preserve"> – Vinculam-se a esta Carta-Contrato, independentemente de transcrição, o Projeto Básico respectivo, a proposta da CONTRATADA e o Ato de Autorização </w:t>
      </w:r>
      <w:r>
        <w:t xml:space="preserve">da Despesa e de Ratificação da Inexigibilidade de Licitação são partes integrantes desta Carta-Contrato. </w:t>
      </w:r>
    </w:p>
    <w:p w:rsidR="000240F0" w:rsidRDefault="0069059B">
      <w:pPr>
        <w:spacing w:after="95" w:line="259" w:lineRule="auto"/>
        <w:ind w:left="6" w:firstLine="0"/>
        <w:jc w:val="center"/>
      </w:pPr>
      <w:r>
        <w:t xml:space="preserve">   </w:t>
      </w:r>
    </w:p>
    <w:p w:rsidR="000240F0" w:rsidRDefault="0069059B">
      <w:pPr>
        <w:pStyle w:val="Ttulo1"/>
        <w:ind w:left="10" w:right="61"/>
      </w:pPr>
      <w:r>
        <w:t>DO REGIME DE EXECUÇÃO DOS SERVIÇOS</w:t>
      </w:r>
      <w:r>
        <w:rPr>
          <w:b w:val="0"/>
        </w:rPr>
        <w:t xml:space="preserve"> </w:t>
      </w:r>
    </w:p>
    <w:p w:rsidR="000240F0" w:rsidRDefault="0069059B">
      <w:pPr>
        <w:pStyle w:val="Ttulo2"/>
        <w:spacing w:after="92" w:line="259" w:lineRule="auto"/>
        <w:ind w:left="10" w:right="62"/>
        <w:jc w:val="center"/>
      </w:pPr>
      <w:r>
        <w:t>(Artigo 55, II, da Lei 8.666/93)</w:t>
      </w:r>
      <w:r>
        <w:rPr>
          <w:b w:val="0"/>
        </w:rPr>
        <w:t xml:space="preserve"> </w:t>
      </w:r>
    </w:p>
    <w:p w:rsidR="000240F0" w:rsidRDefault="0069059B">
      <w:pPr>
        <w:spacing w:after="94" w:line="259" w:lineRule="auto"/>
        <w:ind w:left="120" w:firstLine="0"/>
        <w:jc w:val="left"/>
      </w:pPr>
      <w:r>
        <w:t xml:space="preserve">  </w:t>
      </w:r>
    </w:p>
    <w:p w:rsidR="000240F0" w:rsidRDefault="0069059B">
      <w:pPr>
        <w:ind w:left="115" w:right="170"/>
      </w:pPr>
      <w:r>
        <w:rPr>
          <w:b/>
        </w:rPr>
        <w:t xml:space="preserve">Subcláusula Terceira </w:t>
      </w:r>
      <w:r>
        <w:t xml:space="preserve">– </w:t>
      </w:r>
      <w:r>
        <w:t xml:space="preserve">A execução do objeto desta contratação será realizada de forma indireta, sob o regime de empreitada por preço global. </w:t>
      </w:r>
    </w:p>
    <w:p w:rsidR="000240F0" w:rsidRDefault="0069059B">
      <w:pPr>
        <w:spacing w:after="95" w:line="259" w:lineRule="auto"/>
        <w:ind w:left="120" w:firstLine="0"/>
        <w:jc w:val="left"/>
      </w:pPr>
      <w:r>
        <w:t xml:space="preserve">  </w:t>
      </w:r>
    </w:p>
    <w:p w:rsidR="000240F0" w:rsidRDefault="0069059B">
      <w:pPr>
        <w:pStyle w:val="Ttulo1"/>
        <w:ind w:left="10" w:right="61"/>
      </w:pPr>
      <w:r>
        <w:t>DA VIGÊNCIA</w:t>
      </w:r>
      <w:r>
        <w:rPr>
          <w:b w:val="0"/>
        </w:rPr>
        <w:t xml:space="preserve"> </w:t>
      </w:r>
    </w:p>
    <w:p w:rsidR="000240F0" w:rsidRDefault="0069059B">
      <w:pPr>
        <w:pStyle w:val="Ttulo2"/>
        <w:spacing w:after="92" w:line="259" w:lineRule="auto"/>
        <w:ind w:left="10" w:right="60"/>
        <w:jc w:val="center"/>
      </w:pPr>
      <w:r>
        <w:t xml:space="preserve">(Artigo 57, </w:t>
      </w:r>
      <w:r>
        <w:rPr>
          <w:i/>
        </w:rPr>
        <w:t xml:space="preserve">caput </w:t>
      </w:r>
      <w:r>
        <w:t>e § 3</w:t>
      </w:r>
      <w:r>
        <w:rPr>
          <w:vertAlign w:val="superscript"/>
        </w:rPr>
        <w:t>o</w:t>
      </w:r>
      <w:r>
        <w:t>, da Lei 8.666/93)</w:t>
      </w:r>
      <w:r>
        <w:rPr>
          <w:b w:val="0"/>
        </w:rPr>
        <w:t xml:space="preserve"> </w:t>
      </w:r>
    </w:p>
    <w:p w:rsidR="000240F0" w:rsidRDefault="0069059B">
      <w:pPr>
        <w:spacing w:after="93" w:line="259" w:lineRule="auto"/>
        <w:ind w:left="120" w:firstLine="0"/>
        <w:jc w:val="left"/>
      </w:pPr>
      <w:r>
        <w:t xml:space="preserve">  </w:t>
      </w:r>
    </w:p>
    <w:p w:rsidR="000240F0" w:rsidRDefault="0069059B">
      <w:pPr>
        <w:ind w:left="115" w:right="170"/>
      </w:pPr>
      <w:r>
        <w:rPr>
          <w:b/>
        </w:rPr>
        <w:t>CLÁUSULA SEGUNDA –</w:t>
      </w:r>
      <w:r>
        <w:t xml:space="preserve"> Esta Carta-Contrato terá vigência de 12 (doze) meses, a</w:t>
      </w:r>
      <w:r>
        <w:t xml:space="preserve"> contar de 25/06/2021, e não poderá ser prorrogada. </w:t>
      </w:r>
    </w:p>
    <w:p w:rsidR="000240F0" w:rsidRDefault="0069059B">
      <w:pPr>
        <w:spacing w:after="95" w:line="259" w:lineRule="auto"/>
        <w:ind w:left="120" w:firstLine="0"/>
        <w:jc w:val="left"/>
      </w:pPr>
      <w:r>
        <w:t xml:space="preserve">  </w:t>
      </w:r>
    </w:p>
    <w:p w:rsidR="000240F0" w:rsidRDefault="0069059B">
      <w:pPr>
        <w:pStyle w:val="Ttulo1"/>
        <w:ind w:left="10" w:right="61"/>
      </w:pPr>
      <w:r>
        <w:t>DO VALOR</w:t>
      </w:r>
      <w:r>
        <w:rPr>
          <w:b w:val="0"/>
        </w:rPr>
        <w:t xml:space="preserve"> </w:t>
      </w:r>
    </w:p>
    <w:p w:rsidR="000240F0" w:rsidRDefault="0069059B">
      <w:pPr>
        <w:pStyle w:val="Ttulo2"/>
        <w:spacing w:after="92" w:line="259" w:lineRule="auto"/>
        <w:ind w:left="10" w:right="61"/>
        <w:jc w:val="center"/>
      </w:pPr>
      <w:r>
        <w:t>(Artigo 55, III e V, da Lei 8.666/93)</w:t>
      </w:r>
      <w:r>
        <w:rPr>
          <w:b w:val="0"/>
        </w:rPr>
        <w:t xml:space="preserve"> </w:t>
      </w:r>
    </w:p>
    <w:p w:rsidR="000240F0" w:rsidRDefault="0069059B">
      <w:pPr>
        <w:spacing w:after="93" w:line="259" w:lineRule="auto"/>
        <w:ind w:left="120" w:firstLine="0"/>
        <w:jc w:val="left"/>
      </w:pPr>
      <w:r>
        <w:t xml:space="preserve">  </w:t>
      </w:r>
    </w:p>
    <w:p w:rsidR="000240F0" w:rsidRDefault="0069059B">
      <w:pPr>
        <w:spacing w:after="12"/>
        <w:ind w:left="115" w:right="170"/>
      </w:pPr>
      <w:r>
        <w:rPr>
          <w:b/>
        </w:rPr>
        <w:t>CLÁUSULA TERCEIRA –</w:t>
      </w:r>
      <w:r>
        <w:t xml:space="preserve"> O valor desta Carta-contrato é de </w:t>
      </w:r>
      <w:r>
        <w:rPr>
          <w:b/>
        </w:rPr>
        <w:t xml:space="preserve">R$ 12.818,00 </w:t>
      </w:r>
      <w:r>
        <w:t>(doze mil oitocentos e dezoito reais), consoante a proposta da CONTRATADA (evento</w:t>
      </w:r>
      <w:hyperlink r:id="rId16">
        <w:r>
          <w:t xml:space="preserve"> </w:t>
        </w:r>
      </w:hyperlink>
      <w:hyperlink r:id="rId17">
        <w:r>
          <w:rPr>
            <w:color w:val="0000FF"/>
            <w:u w:val="single" w:color="0000FF"/>
          </w:rPr>
          <w:t>0657989</w:t>
        </w:r>
      </w:hyperlink>
      <w:hyperlink r:id="rId18">
        <w:r>
          <w:t>)</w:t>
        </w:r>
      </w:hyperlink>
      <w:r>
        <w:t xml:space="preserve"> e tabela abaixo: </w:t>
      </w:r>
    </w:p>
    <w:tbl>
      <w:tblPr>
        <w:tblStyle w:val="TableGrid"/>
        <w:tblW w:w="8527" w:type="dxa"/>
        <w:tblInd w:w="-11" w:type="dxa"/>
        <w:tblCellMar>
          <w:top w:w="0" w:type="dxa"/>
          <w:left w:w="131" w:type="dxa"/>
          <w:bottom w:w="0" w:type="dxa"/>
          <w:right w:w="73" w:type="dxa"/>
        </w:tblCellMar>
        <w:tblLook w:val="04A0" w:firstRow="1" w:lastRow="0" w:firstColumn="1" w:lastColumn="0" w:noHBand="0" w:noVBand="1"/>
      </w:tblPr>
      <w:tblGrid>
        <w:gridCol w:w="907"/>
        <w:gridCol w:w="5026"/>
        <w:gridCol w:w="951"/>
        <w:gridCol w:w="1643"/>
      </w:tblGrid>
      <w:tr w:rsidR="000240F0">
        <w:trPr>
          <w:trHeight w:val="821"/>
        </w:trPr>
        <w:tc>
          <w:tcPr>
            <w:tcW w:w="907"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firstLine="0"/>
            </w:pPr>
            <w:r>
              <w:rPr>
                <w:b/>
                <w:sz w:val="24"/>
              </w:rPr>
              <w:t>ITEM</w:t>
            </w:r>
            <w:r>
              <w:rPr>
                <w:sz w:val="24"/>
              </w:rPr>
              <w:t xml:space="preserve"> </w:t>
            </w:r>
          </w:p>
        </w:tc>
        <w:tc>
          <w:tcPr>
            <w:tcW w:w="5026"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62" w:firstLine="0"/>
              <w:jc w:val="center"/>
            </w:pPr>
            <w:r>
              <w:rPr>
                <w:b/>
                <w:sz w:val="24"/>
              </w:rPr>
              <w:t>PRODUTO</w:t>
            </w:r>
            <w:r>
              <w:rPr>
                <w:sz w:val="24"/>
              </w:rPr>
              <w:t xml:space="preserve"> </w:t>
            </w:r>
          </w:p>
        </w:tc>
        <w:tc>
          <w:tcPr>
            <w:tcW w:w="9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2" w:firstLine="0"/>
            </w:pPr>
            <w:r>
              <w:rPr>
                <w:b/>
                <w:sz w:val="24"/>
              </w:rPr>
              <w:t>QTDE</w:t>
            </w:r>
            <w:r>
              <w:rPr>
                <w:sz w:val="24"/>
              </w:rPr>
              <w:t xml:space="preserve"> </w:t>
            </w:r>
          </w:p>
        </w:tc>
        <w:tc>
          <w:tcPr>
            <w:tcW w:w="1643"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55" w:firstLine="0"/>
              <w:jc w:val="center"/>
            </w:pPr>
            <w:r>
              <w:rPr>
                <w:b/>
                <w:sz w:val="24"/>
              </w:rPr>
              <w:t xml:space="preserve">VALOR </w:t>
            </w:r>
          </w:p>
          <w:p w:rsidR="000240F0" w:rsidRDefault="0069059B">
            <w:pPr>
              <w:spacing w:after="0" w:line="259" w:lineRule="auto"/>
              <w:ind w:left="0" w:right="54" w:firstLine="0"/>
              <w:jc w:val="center"/>
            </w:pPr>
            <w:r>
              <w:rPr>
                <w:b/>
                <w:sz w:val="24"/>
              </w:rPr>
              <w:t>(R$)</w:t>
            </w:r>
            <w:r>
              <w:rPr>
                <w:sz w:val="24"/>
              </w:rPr>
              <w:t xml:space="preserve"> </w:t>
            </w:r>
          </w:p>
        </w:tc>
      </w:tr>
      <w:tr w:rsidR="000240F0">
        <w:trPr>
          <w:trHeight w:val="822"/>
        </w:trPr>
        <w:tc>
          <w:tcPr>
            <w:tcW w:w="907"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right="62" w:firstLine="0"/>
              <w:jc w:val="center"/>
            </w:pPr>
            <w:r>
              <w:rPr>
                <w:sz w:val="24"/>
              </w:rPr>
              <w:t xml:space="preserve">01 </w:t>
            </w:r>
          </w:p>
        </w:tc>
        <w:tc>
          <w:tcPr>
            <w:tcW w:w="5026" w:type="dxa"/>
            <w:tcBorders>
              <w:top w:val="single" w:sz="6" w:space="0" w:color="A0A0A0"/>
              <w:left w:val="single" w:sz="6" w:space="0" w:color="A0A0A0"/>
              <w:bottom w:val="single" w:sz="6" w:space="0" w:color="A0A0A0"/>
              <w:right w:val="single" w:sz="6" w:space="0" w:color="A0A0A0"/>
            </w:tcBorders>
            <w:vAlign w:val="center"/>
          </w:tcPr>
          <w:p w:rsidR="000240F0" w:rsidRDefault="0069059B">
            <w:pPr>
              <w:tabs>
                <w:tab w:val="center" w:pos="1229"/>
                <w:tab w:val="center" w:pos="2074"/>
                <w:tab w:val="center" w:pos="3532"/>
                <w:tab w:val="right" w:pos="4821"/>
              </w:tabs>
              <w:spacing w:after="0" w:line="259" w:lineRule="auto"/>
              <w:ind w:left="0" w:firstLine="0"/>
              <w:jc w:val="left"/>
            </w:pPr>
            <w:r>
              <w:rPr>
                <w:sz w:val="24"/>
              </w:rPr>
              <w:t xml:space="preserve">Revista </w:t>
            </w:r>
            <w:r>
              <w:rPr>
                <w:sz w:val="24"/>
              </w:rPr>
              <w:tab/>
              <w:t xml:space="preserve">de </w:t>
            </w:r>
            <w:r>
              <w:rPr>
                <w:sz w:val="24"/>
              </w:rPr>
              <w:tab/>
              <w:t xml:space="preserve">Direito </w:t>
            </w:r>
            <w:r>
              <w:rPr>
                <w:sz w:val="24"/>
              </w:rPr>
              <w:tab/>
              <w:t xml:space="preserve">Administrativo </w:t>
            </w:r>
            <w:r>
              <w:rPr>
                <w:sz w:val="24"/>
              </w:rPr>
              <w:tab/>
              <w:t xml:space="preserve">e </w:t>
            </w:r>
          </w:p>
          <w:p w:rsidR="000240F0" w:rsidRDefault="0069059B">
            <w:pPr>
              <w:spacing w:after="0" w:line="259" w:lineRule="auto"/>
              <w:ind w:left="4" w:firstLine="0"/>
              <w:jc w:val="left"/>
            </w:pPr>
            <w:r>
              <w:rPr>
                <w:sz w:val="24"/>
              </w:rPr>
              <w:t xml:space="preserve">Constitucional (total de 03 acessos simultâneos); </w:t>
            </w:r>
          </w:p>
        </w:tc>
        <w:tc>
          <w:tcPr>
            <w:tcW w:w="9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60" w:firstLine="0"/>
              <w:jc w:val="center"/>
            </w:pPr>
            <w:r>
              <w:rPr>
                <w:sz w:val="24"/>
              </w:rPr>
              <w:t xml:space="preserve">01 </w:t>
            </w:r>
          </w:p>
        </w:tc>
        <w:tc>
          <w:tcPr>
            <w:tcW w:w="1643"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55" w:firstLine="0"/>
              <w:jc w:val="center"/>
            </w:pPr>
            <w:r>
              <w:rPr>
                <w:sz w:val="24"/>
              </w:rPr>
              <w:t xml:space="preserve">R$ 1.297,00 </w:t>
            </w:r>
          </w:p>
        </w:tc>
      </w:tr>
      <w:tr w:rsidR="000240F0">
        <w:trPr>
          <w:trHeight w:val="822"/>
        </w:trPr>
        <w:tc>
          <w:tcPr>
            <w:tcW w:w="907"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right="62" w:firstLine="0"/>
              <w:jc w:val="center"/>
            </w:pPr>
            <w:r>
              <w:rPr>
                <w:sz w:val="24"/>
              </w:rPr>
              <w:t xml:space="preserve">02 </w:t>
            </w:r>
          </w:p>
        </w:tc>
        <w:tc>
          <w:tcPr>
            <w:tcW w:w="5026"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4" w:firstLine="0"/>
            </w:pPr>
            <w:r>
              <w:rPr>
                <w:sz w:val="24"/>
              </w:rPr>
              <w:t xml:space="preserve">Revista Brasileira de Direito Processual- </w:t>
            </w:r>
            <w:r>
              <w:rPr>
                <w:sz w:val="24"/>
              </w:rPr>
              <w:t xml:space="preserve">RBDP (total de 03 acessos simultâneos); </w:t>
            </w:r>
          </w:p>
        </w:tc>
        <w:tc>
          <w:tcPr>
            <w:tcW w:w="9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60" w:firstLine="0"/>
              <w:jc w:val="center"/>
            </w:pPr>
            <w:r>
              <w:rPr>
                <w:sz w:val="24"/>
              </w:rPr>
              <w:t xml:space="preserve">01 </w:t>
            </w:r>
          </w:p>
        </w:tc>
        <w:tc>
          <w:tcPr>
            <w:tcW w:w="1643"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55" w:firstLine="0"/>
              <w:jc w:val="center"/>
            </w:pPr>
            <w:r>
              <w:rPr>
                <w:sz w:val="24"/>
              </w:rPr>
              <w:t xml:space="preserve">R$ 1.297,00 </w:t>
            </w:r>
          </w:p>
        </w:tc>
      </w:tr>
      <w:tr w:rsidR="000240F0">
        <w:trPr>
          <w:trHeight w:val="822"/>
        </w:trPr>
        <w:tc>
          <w:tcPr>
            <w:tcW w:w="907"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right="62" w:firstLine="0"/>
              <w:jc w:val="center"/>
            </w:pPr>
            <w:r>
              <w:rPr>
                <w:sz w:val="24"/>
              </w:rPr>
              <w:t xml:space="preserve">03 </w:t>
            </w:r>
          </w:p>
        </w:tc>
        <w:tc>
          <w:tcPr>
            <w:tcW w:w="5026"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4" w:firstLine="0"/>
            </w:pPr>
            <w:r>
              <w:rPr>
                <w:sz w:val="24"/>
              </w:rPr>
              <w:t xml:space="preserve">Revista Brasileira de Direito Eleitoral – RBDE (total de 03 acessos simultâneos); </w:t>
            </w:r>
          </w:p>
        </w:tc>
        <w:tc>
          <w:tcPr>
            <w:tcW w:w="9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60" w:firstLine="0"/>
              <w:jc w:val="center"/>
            </w:pPr>
            <w:r>
              <w:rPr>
                <w:sz w:val="24"/>
              </w:rPr>
              <w:t xml:space="preserve">01 </w:t>
            </w:r>
          </w:p>
        </w:tc>
        <w:tc>
          <w:tcPr>
            <w:tcW w:w="1643"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55" w:firstLine="0"/>
              <w:jc w:val="center"/>
            </w:pPr>
            <w:r>
              <w:rPr>
                <w:sz w:val="24"/>
              </w:rPr>
              <w:t xml:space="preserve">R$ 656,00 </w:t>
            </w:r>
          </w:p>
        </w:tc>
      </w:tr>
      <w:tr w:rsidR="000240F0">
        <w:trPr>
          <w:trHeight w:val="822"/>
        </w:trPr>
        <w:tc>
          <w:tcPr>
            <w:tcW w:w="907"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right="62" w:firstLine="0"/>
              <w:jc w:val="center"/>
            </w:pPr>
            <w:r>
              <w:rPr>
                <w:sz w:val="24"/>
              </w:rPr>
              <w:lastRenderedPageBreak/>
              <w:t xml:space="preserve">04 </w:t>
            </w:r>
          </w:p>
        </w:tc>
        <w:tc>
          <w:tcPr>
            <w:tcW w:w="5026"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4" w:firstLine="0"/>
              <w:jc w:val="left"/>
            </w:pPr>
            <w:r>
              <w:rPr>
                <w:sz w:val="24"/>
              </w:rPr>
              <w:t xml:space="preserve">Coleção Digital Fórum Jacoby de Direito </w:t>
            </w:r>
          </w:p>
          <w:p w:rsidR="000240F0" w:rsidRDefault="0069059B">
            <w:pPr>
              <w:spacing w:after="0" w:line="259" w:lineRule="auto"/>
              <w:ind w:left="4" w:firstLine="0"/>
              <w:jc w:val="left"/>
            </w:pPr>
            <w:r>
              <w:rPr>
                <w:sz w:val="24"/>
              </w:rPr>
              <w:t xml:space="preserve">Público (acessos ilimitados e simultâneos) </w:t>
            </w:r>
          </w:p>
        </w:tc>
        <w:tc>
          <w:tcPr>
            <w:tcW w:w="9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60" w:firstLine="0"/>
              <w:jc w:val="center"/>
            </w:pPr>
            <w:r>
              <w:rPr>
                <w:sz w:val="24"/>
              </w:rPr>
              <w:t xml:space="preserve">01 </w:t>
            </w:r>
          </w:p>
        </w:tc>
        <w:tc>
          <w:tcPr>
            <w:tcW w:w="1643"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55" w:firstLine="0"/>
              <w:jc w:val="center"/>
            </w:pPr>
            <w:r>
              <w:rPr>
                <w:sz w:val="24"/>
              </w:rPr>
              <w:t xml:space="preserve">R$ 9.568,00 </w:t>
            </w:r>
          </w:p>
        </w:tc>
      </w:tr>
      <w:tr w:rsidR="000240F0">
        <w:trPr>
          <w:trHeight w:val="547"/>
        </w:trPr>
        <w:tc>
          <w:tcPr>
            <w:tcW w:w="907" w:type="dxa"/>
            <w:tcBorders>
              <w:top w:val="single" w:sz="6" w:space="0" w:color="A0A0A0"/>
              <w:left w:val="single" w:sz="6" w:space="0" w:color="F0F0F0"/>
              <w:bottom w:val="single" w:sz="6" w:space="0" w:color="A0A0A0"/>
              <w:right w:val="nil"/>
            </w:tcBorders>
          </w:tcPr>
          <w:p w:rsidR="000240F0" w:rsidRDefault="000240F0">
            <w:pPr>
              <w:spacing w:after="160" w:line="259" w:lineRule="auto"/>
              <w:ind w:left="0" w:firstLine="0"/>
              <w:jc w:val="left"/>
            </w:pPr>
          </w:p>
        </w:tc>
        <w:tc>
          <w:tcPr>
            <w:tcW w:w="5026" w:type="dxa"/>
            <w:tcBorders>
              <w:top w:val="single" w:sz="6" w:space="0" w:color="A0A0A0"/>
              <w:left w:val="nil"/>
              <w:bottom w:val="single" w:sz="6" w:space="0" w:color="A0A0A0"/>
              <w:right w:val="nil"/>
            </w:tcBorders>
            <w:vAlign w:val="center"/>
          </w:tcPr>
          <w:p w:rsidR="000240F0" w:rsidRDefault="0069059B">
            <w:pPr>
              <w:spacing w:after="0" w:line="259" w:lineRule="auto"/>
              <w:ind w:left="0" w:right="22" w:firstLine="0"/>
              <w:jc w:val="center"/>
            </w:pPr>
            <w:r>
              <w:rPr>
                <w:b/>
                <w:sz w:val="24"/>
              </w:rPr>
              <w:t>VALOR TOTAL DA CONTRATAÇÃO</w:t>
            </w:r>
            <w:r>
              <w:rPr>
                <w:sz w:val="24"/>
              </w:rPr>
              <w:t xml:space="preserve"> </w:t>
            </w:r>
          </w:p>
        </w:tc>
        <w:tc>
          <w:tcPr>
            <w:tcW w:w="951" w:type="dxa"/>
            <w:tcBorders>
              <w:top w:val="single" w:sz="6" w:space="0" w:color="A0A0A0"/>
              <w:left w:val="nil"/>
              <w:bottom w:val="single" w:sz="6" w:space="0" w:color="A0A0A0"/>
              <w:right w:val="single" w:sz="6" w:space="0" w:color="A0A0A0"/>
            </w:tcBorders>
          </w:tcPr>
          <w:p w:rsidR="000240F0" w:rsidRDefault="000240F0">
            <w:pPr>
              <w:spacing w:after="160" w:line="259" w:lineRule="auto"/>
              <w:ind w:left="0" w:firstLine="0"/>
              <w:jc w:val="left"/>
            </w:pPr>
          </w:p>
        </w:tc>
        <w:tc>
          <w:tcPr>
            <w:tcW w:w="1643"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6" w:firstLine="0"/>
              <w:jc w:val="left"/>
            </w:pPr>
            <w:r>
              <w:rPr>
                <w:b/>
                <w:sz w:val="24"/>
              </w:rPr>
              <w:t>R$  12.818,00</w:t>
            </w:r>
            <w:r>
              <w:rPr>
                <w:sz w:val="24"/>
              </w:rPr>
              <w:t xml:space="preserve"> </w:t>
            </w:r>
          </w:p>
        </w:tc>
      </w:tr>
    </w:tbl>
    <w:p w:rsidR="000240F0" w:rsidRDefault="0069059B">
      <w:pPr>
        <w:spacing w:after="0" w:line="259" w:lineRule="auto"/>
        <w:ind w:left="120" w:firstLine="0"/>
        <w:jc w:val="left"/>
      </w:pPr>
      <w:r>
        <w:t xml:space="preserve">  </w:t>
      </w:r>
    </w:p>
    <w:p w:rsidR="000240F0" w:rsidRDefault="0069059B">
      <w:pPr>
        <w:ind w:left="115" w:right="170"/>
      </w:pPr>
      <w:r>
        <w:rPr>
          <w:b/>
        </w:rPr>
        <w:t>Subcláusula Primeira</w:t>
      </w:r>
      <w:r>
        <w:t xml:space="preserve"> – </w:t>
      </w:r>
      <w:r>
        <w:t xml:space="preserve">No valor supramencionado estão incluídos todos os custos e despesas, diretos ou indiretos, necessários ao cumprimento integral do objeto desta contratação, conforme proposta da CONTRATADA.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Segunda </w:t>
      </w:r>
      <w:r>
        <w:t>- Por se tratar de contrato de prestação de</w:t>
      </w:r>
      <w:r>
        <w:t xml:space="preserve"> serviços por período de 12 (doze) meses, não há previsão de reajuste de preços para esta contratação, em nenhuma das modalidades. </w:t>
      </w:r>
    </w:p>
    <w:p w:rsidR="000240F0" w:rsidRDefault="0069059B">
      <w:pPr>
        <w:spacing w:after="93" w:line="259" w:lineRule="auto"/>
        <w:ind w:left="120" w:firstLine="0"/>
        <w:jc w:val="left"/>
      </w:pPr>
      <w:r>
        <w:t xml:space="preserve">  </w:t>
      </w:r>
    </w:p>
    <w:p w:rsidR="000240F0" w:rsidRDefault="0069059B">
      <w:pPr>
        <w:spacing w:after="0"/>
        <w:ind w:left="115" w:right="170"/>
      </w:pPr>
      <w:r>
        <w:rPr>
          <w:b/>
        </w:rPr>
        <w:t>Subcláusula Terceira</w:t>
      </w:r>
      <w:r>
        <w:t xml:space="preserve"> – As despesas com a execução da presente CartaContrato correrão à conta do Orçamento Ordinário 2021 </w:t>
      </w:r>
      <w:r>
        <w:t xml:space="preserve">do TRE-RO, PROGRAMA DE TRABALHO: 02122003320GP0011, ELEMENTO DE </w:t>
      </w:r>
    </w:p>
    <w:p w:rsidR="000240F0" w:rsidRDefault="0069059B">
      <w:pPr>
        <w:spacing w:after="12"/>
        <w:ind w:left="115" w:right="170"/>
      </w:pPr>
      <w:r>
        <w:t xml:space="preserve">DESPESA: 33.9.039-01, Nota de Empenho 2021NE000192, de 19/03/2021, a ser reforçada durante a execução contratual, caso necessário, e consoante detalhado a seguir: </w:t>
      </w:r>
    </w:p>
    <w:tbl>
      <w:tblPr>
        <w:tblStyle w:val="TableGrid"/>
        <w:tblW w:w="8439" w:type="dxa"/>
        <w:tblInd w:w="-11" w:type="dxa"/>
        <w:tblCellMar>
          <w:top w:w="0" w:type="dxa"/>
          <w:left w:w="131" w:type="dxa"/>
          <w:bottom w:w="0" w:type="dxa"/>
          <w:right w:w="71" w:type="dxa"/>
        </w:tblCellMar>
        <w:tblLook w:val="04A0" w:firstRow="1" w:lastRow="0" w:firstColumn="1" w:lastColumn="0" w:noHBand="0" w:noVBand="1"/>
      </w:tblPr>
      <w:tblGrid>
        <w:gridCol w:w="4367"/>
        <w:gridCol w:w="4072"/>
      </w:tblGrid>
      <w:tr w:rsidR="000240F0">
        <w:trPr>
          <w:trHeight w:val="546"/>
        </w:trPr>
        <w:tc>
          <w:tcPr>
            <w:tcW w:w="4367" w:type="dxa"/>
            <w:tcBorders>
              <w:top w:val="single" w:sz="6" w:space="0" w:color="A0A0A0"/>
              <w:left w:val="single" w:sz="6" w:space="0" w:color="F0F0F0"/>
              <w:bottom w:val="single" w:sz="6" w:space="0" w:color="A0A0A0"/>
              <w:right w:val="nil"/>
            </w:tcBorders>
            <w:vAlign w:val="center"/>
          </w:tcPr>
          <w:p w:rsidR="000240F0" w:rsidRDefault="0069059B">
            <w:pPr>
              <w:spacing w:after="0" w:line="259" w:lineRule="auto"/>
              <w:ind w:left="0" w:firstLine="0"/>
              <w:jc w:val="left"/>
            </w:pPr>
            <w:r>
              <w:rPr>
                <w:b/>
                <w:sz w:val="24"/>
              </w:rPr>
              <w:t>FONTE ORÇAMENTÁRIA</w:t>
            </w:r>
            <w:r>
              <w:rPr>
                <w:sz w:val="24"/>
              </w:rPr>
              <w:t xml:space="preserve"> </w:t>
            </w:r>
          </w:p>
        </w:tc>
        <w:tc>
          <w:tcPr>
            <w:tcW w:w="4072" w:type="dxa"/>
            <w:tcBorders>
              <w:top w:val="single" w:sz="6" w:space="0" w:color="A0A0A0"/>
              <w:left w:val="nil"/>
              <w:bottom w:val="single" w:sz="6" w:space="0" w:color="A0A0A0"/>
              <w:right w:val="single" w:sz="6" w:space="0" w:color="A0A0A0"/>
            </w:tcBorders>
          </w:tcPr>
          <w:p w:rsidR="000240F0" w:rsidRDefault="000240F0">
            <w:pPr>
              <w:spacing w:after="160" w:line="259" w:lineRule="auto"/>
              <w:ind w:left="0" w:firstLine="0"/>
              <w:jc w:val="left"/>
            </w:pPr>
          </w:p>
        </w:tc>
      </w:tr>
      <w:tr w:rsidR="000240F0">
        <w:trPr>
          <w:trHeight w:val="546"/>
        </w:trPr>
        <w:tc>
          <w:tcPr>
            <w:tcW w:w="4367"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firstLine="0"/>
            </w:pPr>
            <w:r>
              <w:rPr>
                <w:sz w:val="24"/>
              </w:rPr>
              <w:t xml:space="preserve">CATEGORIA (TIPO DE ORÇAMENTO) </w:t>
            </w:r>
          </w:p>
        </w:tc>
        <w:tc>
          <w:tcPr>
            <w:tcW w:w="4072"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2" w:firstLine="0"/>
              <w:jc w:val="left"/>
            </w:pPr>
            <w:r>
              <w:rPr>
                <w:sz w:val="24"/>
              </w:rPr>
              <w:t xml:space="preserve">Ordinário </w:t>
            </w:r>
          </w:p>
        </w:tc>
      </w:tr>
      <w:tr w:rsidR="000240F0">
        <w:trPr>
          <w:trHeight w:val="546"/>
        </w:trPr>
        <w:tc>
          <w:tcPr>
            <w:tcW w:w="4367"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firstLine="0"/>
              <w:jc w:val="left"/>
            </w:pPr>
            <w:r>
              <w:rPr>
                <w:sz w:val="24"/>
              </w:rPr>
              <w:t xml:space="preserve">AGREGADOR </w:t>
            </w:r>
          </w:p>
        </w:tc>
        <w:tc>
          <w:tcPr>
            <w:tcW w:w="4072"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2" w:firstLine="0"/>
              <w:jc w:val="left"/>
            </w:pPr>
            <w:r>
              <w:rPr>
                <w:sz w:val="24"/>
              </w:rPr>
              <w:t xml:space="preserve">Operação dos Serviços Administrativos </w:t>
            </w:r>
          </w:p>
        </w:tc>
      </w:tr>
      <w:tr w:rsidR="000240F0">
        <w:trPr>
          <w:trHeight w:val="546"/>
        </w:trPr>
        <w:tc>
          <w:tcPr>
            <w:tcW w:w="4367"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firstLine="0"/>
              <w:jc w:val="left"/>
            </w:pPr>
            <w:r>
              <w:rPr>
                <w:sz w:val="24"/>
              </w:rPr>
              <w:t xml:space="preserve">DESPESA AGREGADA </w:t>
            </w:r>
          </w:p>
        </w:tc>
        <w:tc>
          <w:tcPr>
            <w:tcW w:w="4072"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2" w:firstLine="0"/>
              <w:jc w:val="left"/>
            </w:pPr>
            <w:r>
              <w:rPr>
                <w:sz w:val="24"/>
              </w:rPr>
              <w:t xml:space="preserve">Assinaturas de Periódicos e Anuidades </w:t>
            </w:r>
          </w:p>
        </w:tc>
      </w:tr>
      <w:tr w:rsidR="000240F0">
        <w:trPr>
          <w:trHeight w:val="547"/>
        </w:trPr>
        <w:tc>
          <w:tcPr>
            <w:tcW w:w="4367"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firstLine="0"/>
              <w:jc w:val="left"/>
            </w:pPr>
            <w:r>
              <w:rPr>
                <w:sz w:val="24"/>
              </w:rPr>
              <w:t xml:space="preserve">PLANO INTERNO </w:t>
            </w:r>
          </w:p>
        </w:tc>
        <w:tc>
          <w:tcPr>
            <w:tcW w:w="4072"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2" w:firstLine="0"/>
              <w:jc w:val="left"/>
            </w:pPr>
            <w:r>
              <w:rPr>
                <w:sz w:val="24"/>
              </w:rPr>
              <w:t xml:space="preserve">AOSA ASSINA </w:t>
            </w:r>
          </w:p>
        </w:tc>
      </w:tr>
    </w:tbl>
    <w:p w:rsidR="000240F0" w:rsidRDefault="0069059B">
      <w:pPr>
        <w:spacing w:after="95" w:line="259" w:lineRule="auto"/>
        <w:ind w:left="120" w:firstLine="0"/>
        <w:jc w:val="left"/>
      </w:pPr>
      <w:r>
        <w:t xml:space="preserve">  </w:t>
      </w:r>
    </w:p>
    <w:p w:rsidR="000240F0" w:rsidRDefault="0069059B">
      <w:pPr>
        <w:pStyle w:val="Ttulo1"/>
        <w:ind w:left="10" w:right="61"/>
      </w:pPr>
      <w:r>
        <w:t>DO PAGAMENTO</w:t>
      </w:r>
      <w:r>
        <w:rPr>
          <w:b w:val="0"/>
        </w:rPr>
        <w:t xml:space="preserve"> </w:t>
      </w:r>
    </w:p>
    <w:p w:rsidR="000240F0" w:rsidRDefault="0069059B">
      <w:pPr>
        <w:pStyle w:val="Ttulo2"/>
        <w:spacing w:after="92" w:line="259" w:lineRule="auto"/>
        <w:ind w:left="10" w:right="63"/>
        <w:jc w:val="center"/>
      </w:pPr>
      <w:r>
        <w:t>(Artigo 55, III, da Lei 8.666/93)</w:t>
      </w:r>
      <w:r>
        <w:rPr>
          <w:b w:val="0"/>
        </w:rPr>
        <w:t xml:space="preserve"> </w:t>
      </w:r>
    </w:p>
    <w:p w:rsidR="000240F0" w:rsidRDefault="0069059B">
      <w:pPr>
        <w:spacing w:after="93" w:line="259" w:lineRule="auto"/>
        <w:ind w:left="120" w:firstLine="0"/>
        <w:jc w:val="left"/>
      </w:pPr>
      <w:r>
        <w:t xml:space="preserve">  </w:t>
      </w:r>
    </w:p>
    <w:p w:rsidR="000240F0" w:rsidRDefault="0069059B">
      <w:pPr>
        <w:ind w:left="115" w:right="170"/>
      </w:pPr>
      <w:r>
        <w:rPr>
          <w:b/>
        </w:rPr>
        <w:t>CLÁUSULA QUARTA</w:t>
      </w:r>
      <w:r>
        <w:t xml:space="preserve"> - </w:t>
      </w:r>
      <w:r>
        <w:t>O pagamento à CONTRATADA será efetuado em parcela única, mediante ordem bancária - ou por meio de ordem bancária para pagamento de faturas com código de barras – através do Banco do Brasil S/A, em moeda corrente, em até 05 (cinco) dias, contados do recebim</w:t>
      </w:r>
      <w:r>
        <w:t xml:space="preserve">ento da Fatura/Nota Fiscal, a qual só poderá ser emitida após o início da prestação do </w:t>
      </w:r>
      <w:r>
        <w:lastRenderedPageBreak/>
        <w:t xml:space="preserve">serviço, devidamente atestada pela unidade gestora, aplicadas as retenções legais. </w:t>
      </w:r>
    </w:p>
    <w:p w:rsidR="000240F0" w:rsidRDefault="0069059B">
      <w:pPr>
        <w:spacing w:after="0" w:line="259" w:lineRule="auto"/>
        <w:ind w:left="120" w:firstLine="0"/>
        <w:jc w:val="left"/>
      </w:pPr>
      <w:r>
        <w:t xml:space="preserve">  </w:t>
      </w:r>
    </w:p>
    <w:p w:rsidR="000240F0" w:rsidRDefault="0069059B">
      <w:pPr>
        <w:ind w:left="115" w:right="170"/>
      </w:pPr>
      <w:r>
        <w:rPr>
          <w:b/>
        </w:rPr>
        <w:t xml:space="preserve">Subcláusula Primeira – </w:t>
      </w:r>
      <w:r>
        <w:t xml:space="preserve">Para pagamento, quando da apresentação da fatura/nota fiscal, a CONTRATADA deverá apresentar situação de plena regularidade perante a Fazenda Pública Federal, Seguridade Social, Fundo de Garantia por Tempo de Serviço – FGTS e Justiça do Trabalho. </w:t>
      </w:r>
    </w:p>
    <w:p w:rsidR="000240F0" w:rsidRDefault="0069059B">
      <w:pPr>
        <w:spacing w:after="93" w:line="259" w:lineRule="auto"/>
        <w:ind w:left="120" w:firstLine="0"/>
        <w:jc w:val="left"/>
      </w:pPr>
      <w:r>
        <w:t xml:space="preserve">  </w:t>
      </w:r>
    </w:p>
    <w:p w:rsidR="000240F0" w:rsidRDefault="0069059B">
      <w:pPr>
        <w:ind w:left="115" w:right="170"/>
      </w:pPr>
      <w:r>
        <w:rPr>
          <w:b/>
        </w:rPr>
        <w:t>Subcl</w:t>
      </w:r>
      <w:r>
        <w:rPr>
          <w:b/>
        </w:rPr>
        <w:t xml:space="preserve">áusula Segunda – </w:t>
      </w:r>
      <w:r>
        <w:t>Caso o CONTRATANTE identifique qualquer divergência na fatura/Nota Fiscal, devolvê-la-á à CONTRATADA para a devida regularização, sendo que o prazo para pagamento será contado a partir de sua reapresentação com as devidas correções ou escl</w:t>
      </w:r>
      <w:r>
        <w:t xml:space="preserve">arecimentos.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Terceira - </w:t>
      </w:r>
      <w:r>
        <w:t xml:space="preserve">Nenhum pagamento será efetuado à CONTRATADA, enquanto pendente de liquidação qualquer obrigação financeira que lhe for imposta, em virtude de penalidade ou inadimplência, sem que isso gere direito a reajustamento ou </w:t>
      </w:r>
      <w:r>
        <w:t xml:space="preserve">realinhamento de preços. </w:t>
      </w:r>
    </w:p>
    <w:p w:rsidR="000240F0" w:rsidRDefault="0069059B">
      <w:pPr>
        <w:spacing w:after="93" w:line="259" w:lineRule="auto"/>
        <w:ind w:left="120" w:firstLine="0"/>
        <w:jc w:val="left"/>
      </w:pPr>
      <w:r>
        <w:t xml:space="preserve">  </w:t>
      </w:r>
    </w:p>
    <w:p w:rsidR="000240F0" w:rsidRDefault="0069059B">
      <w:pPr>
        <w:ind w:left="115" w:right="170"/>
      </w:pPr>
      <w:r>
        <w:rPr>
          <w:b/>
        </w:rPr>
        <w:t xml:space="preserve">Subcláusula Quarta </w:t>
      </w:r>
      <w:r>
        <w:t xml:space="preserve">- Caso a CONTRATADA não apresente regularidade fiscal no momento do pagamento ou incorra em outra hipótese que leve a instauração de procedimento administrativo para apuração de responsabilidade, passível de </w:t>
      </w:r>
      <w:r>
        <w:t>aplicação de multa e outras penalidades por descumprimento de obrigação imposta, conforme sanções previstas neste instrumento, o pagamento será realizado com a retenção prévia da possível multa a ser aplicada, a qual ficará retida até a conclusão do proced</w:t>
      </w:r>
      <w:r>
        <w:t xml:space="preserve">imento de apuração de responsabilidade. No caso de não condenação, o valor retido será pago à mesma (Acórdão n.º 964/2012-Plenário, TC 017.371/2011-2, rel. Min. Walton Alencar Rodrigues, 25.4.2012). </w:t>
      </w:r>
    </w:p>
    <w:p w:rsidR="000240F0" w:rsidRDefault="0069059B">
      <w:pPr>
        <w:spacing w:after="93" w:line="259" w:lineRule="auto"/>
        <w:ind w:left="120" w:firstLine="0"/>
        <w:jc w:val="left"/>
      </w:pPr>
      <w:r>
        <w:t xml:space="preserve">  </w:t>
      </w:r>
    </w:p>
    <w:p w:rsidR="000240F0" w:rsidRDefault="0069059B">
      <w:pPr>
        <w:ind w:left="115" w:right="170"/>
      </w:pPr>
      <w:r>
        <w:rPr>
          <w:b/>
        </w:rPr>
        <w:t>Subcláusula Quinta</w:t>
      </w:r>
      <w:r>
        <w:t xml:space="preserve"> - Será considerado como data do pa</w:t>
      </w:r>
      <w:r>
        <w:t xml:space="preserve">gamento o dia em que constar como emitida a ordem bancária para pagamento. </w:t>
      </w:r>
    </w:p>
    <w:p w:rsidR="000240F0" w:rsidRDefault="0069059B">
      <w:pPr>
        <w:spacing w:after="93" w:line="259" w:lineRule="auto"/>
        <w:ind w:left="120" w:firstLine="0"/>
        <w:jc w:val="left"/>
      </w:pPr>
      <w:r>
        <w:t xml:space="preserve">  </w:t>
      </w:r>
    </w:p>
    <w:p w:rsidR="000240F0" w:rsidRDefault="0069059B">
      <w:pPr>
        <w:ind w:left="115" w:right="170"/>
      </w:pPr>
      <w:r>
        <w:rPr>
          <w:b/>
        </w:rPr>
        <w:t>Subcláusula Sexta</w:t>
      </w:r>
      <w:r>
        <w:t xml:space="preserve"> - O CONTRATANTE não se responsabilizará por qualquer despesa que venha a ser efetuada pela CONTRATADA que porventura não tenha sido acordada neste instrumento </w:t>
      </w:r>
      <w:r>
        <w:t xml:space="preserve">contratual. </w:t>
      </w:r>
    </w:p>
    <w:p w:rsidR="000240F0" w:rsidRDefault="0069059B">
      <w:pPr>
        <w:spacing w:after="93" w:line="259" w:lineRule="auto"/>
        <w:ind w:left="120" w:firstLine="0"/>
        <w:jc w:val="left"/>
      </w:pPr>
      <w:r>
        <w:t xml:space="preserve">  </w:t>
      </w:r>
    </w:p>
    <w:p w:rsidR="000240F0" w:rsidRDefault="0069059B">
      <w:pPr>
        <w:spacing w:after="28"/>
        <w:ind w:left="115" w:right="170"/>
      </w:pPr>
      <w:r>
        <w:rPr>
          <w:b/>
        </w:rPr>
        <w:lastRenderedPageBreak/>
        <w:t>Subcláusula Sétima</w:t>
      </w:r>
      <w:r>
        <w:t xml:space="preserve"> - Nos casos de eventuais atrasos de pagamento, desde que a CONTRATADA não tenha concorrido de alguma forma para tanto, fica convencionado que a taxa de compensação financeira devida, entre a data acima referida e a corres</w:t>
      </w:r>
      <w:r>
        <w:t xml:space="preserve">pondente ao efetivo adimplemento da obrigação, será calculada mediante a aplicação da seguinte fórmula: </w:t>
      </w:r>
      <w:r>
        <w:rPr>
          <w:b/>
        </w:rPr>
        <w:t>EM = I x N x VP</w:t>
      </w:r>
      <w:r>
        <w:t xml:space="preserve"> Onde: </w:t>
      </w:r>
    </w:p>
    <w:p w:rsidR="000240F0" w:rsidRDefault="0069059B">
      <w:pPr>
        <w:ind w:left="115" w:right="170"/>
      </w:pPr>
      <w:r>
        <w:rPr>
          <w:b/>
        </w:rPr>
        <w:t xml:space="preserve">EM </w:t>
      </w:r>
      <w:r>
        <w:t xml:space="preserve">= Encargos moratórios; </w:t>
      </w:r>
    </w:p>
    <w:p w:rsidR="000240F0" w:rsidRDefault="0069059B">
      <w:pPr>
        <w:ind w:left="115" w:right="170"/>
      </w:pPr>
      <w:r>
        <w:rPr>
          <w:b/>
        </w:rPr>
        <w:t>N =</w:t>
      </w:r>
      <w:r>
        <w:t xml:space="preserve"> Número de dias entre a data prevista para o pagamento e a do efetivo pagamento; </w:t>
      </w:r>
    </w:p>
    <w:p w:rsidR="000240F0" w:rsidRDefault="0069059B">
      <w:pPr>
        <w:ind w:left="115" w:right="170"/>
      </w:pPr>
      <w:r>
        <w:rPr>
          <w:b/>
        </w:rPr>
        <w:t>VP =</w:t>
      </w:r>
      <w:r>
        <w:t xml:space="preserve"> Valor da par</w:t>
      </w:r>
      <w:r>
        <w:t xml:space="preserve">cela a ser paga. </w:t>
      </w:r>
    </w:p>
    <w:p w:rsidR="000240F0" w:rsidRDefault="0069059B">
      <w:pPr>
        <w:ind w:left="115" w:right="170"/>
      </w:pPr>
      <w:r>
        <w:rPr>
          <w:b/>
        </w:rPr>
        <w:t xml:space="preserve">I </w:t>
      </w:r>
      <w:r>
        <w:t xml:space="preserve">= Índice de compensação financeira = 0,00016438, assim apurado: </w:t>
      </w:r>
    </w:p>
    <w:p w:rsidR="000240F0" w:rsidRDefault="0069059B">
      <w:pPr>
        <w:spacing w:after="92" w:line="259" w:lineRule="auto"/>
        <w:ind w:left="120" w:firstLine="0"/>
        <w:jc w:val="left"/>
      </w:pPr>
      <w:r>
        <w:t xml:space="preserve">  </w:t>
      </w:r>
    </w:p>
    <w:p w:rsidR="000240F0" w:rsidRDefault="0069059B">
      <w:pPr>
        <w:ind w:left="115" w:right="170"/>
      </w:pPr>
      <w:r>
        <w:t xml:space="preserve">I =  </w:t>
      </w:r>
      <w:r>
        <w:rPr>
          <w:u w:val="single" w:color="000000"/>
        </w:rPr>
        <w:t>(TX)</w:t>
      </w:r>
      <w:r>
        <w:t xml:space="preserve">                         I = </w:t>
      </w:r>
      <w:r>
        <w:rPr>
          <w:u w:val="single" w:color="000000"/>
        </w:rPr>
        <w:t>(6/100)</w:t>
      </w:r>
      <w:r>
        <w:t xml:space="preserve">                     I = 0,00016438 </w:t>
      </w:r>
    </w:p>
    <w:p w:rsidR="000240F0" w:rsidRDefault="0069059B">
      <w:pPr>
        <w:ind w:left="115" w:right="170"/>
      </w:pPr>
      <w:r>
        <w:t xml:space="preserve">       365                                  365 </w:t>
      </w:r>
    </w:p>
    <w:p w:rsidR="000240F0" w:rsidRDefault="0069059B">
      <w:pPr>
        <w:ind w:left="115" w:right="170"/>
      </w:pPr>
      <w:r>
        <w:rPr>
          <w:b/>
        </w:rPr>
        <w:t>TX =</w:t>
      </w:r>
      <w:r>
        <w:t xml:space="preserve"> Percentual da taxa anual = 6%.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Oitava - </w:t>
      </w:r>
      <w:r>
        <w:t xml:space="preserve">A compensação financeira prevista neste item será incluída em fatura/nota fiscal emitida posteriormente à ocorrência. </w:t>
      </w:r>
    </w:p>
    <w:p w:rsidR="000240F0" w:rsidRDefault="0069059B">
      <w:pPr>
        <w:spacing w:after="94" w:line="259" w:lineRule="auto"/>
        <w:ind w:left="120" w:firstLine="0"/>
        <w:jc w:val="left"/>
      </w:pPr>
      <w:r>
        <w:t xml:space="preserve">  </w:t>
      </w:r>
    </w:p>
    <w:p w:rsidR="000240F0" w:rsidRDefault="0069059B">
      <w:pPr>
        <w:pStyle w:val="Ttulo1"/>
        <w:ind w:left="10" w:right="64"/>
      </w:pPr>
      <w:r>
        <w:t>DA GESTÃO E DA FISCALIZAÇÃO CONTRATUAL</w:t>
      </w:r>
      <w:r>
        <w:rPr>
          <w:b w:val="0"/>
        </w:rPr>
        <w:t xml:space="preserve"> </w:t>
      </w:r>
    </w:p>
    <w:p w:rsidR="000240F0" w:rsidRDefault="0069059B">
      <w:pPr>
        <w:pStyle w:val="Ttulo2"/>
        <w:spacing w:after="92" w:line="259" w:lineRule="auto"/>
        <w:ind w:left="10" w:right="62"/>
        <w:jc w:val="center"/>
      </w:pPr>
      <w:r>
        <w:t>(Artigo 67 da Lei 8666/93)</w:t>
      </w:r>
      <w:r>
        <w:rPr>
          <w:b w:val="0"/>
        </w:rPr>
        <w:t xml:space="preserve"> </w:t>
      </w:r>
    </w:p>
    <w:p w:rsidR="000240F0" w:rsidRDefault="0069059B">
      <w:pPr>
        <w:spacing w:after="93" w:line="259" w:lineRule="auto"/>
        <w:ind w:left="120" w:firstLine="0"/>
        <w:jc w:val="left"/>
      </w:pPr>
      <w:r>
        <w:t xml:space="preserve">  </w:t>
      </w:r>
    </w:p>
    <w:p w:rsidR="000240F0" w:rsidRDefault="0069059B">
      <w:pPr>
        <w:ind w:left="115" w:right="170"/>
      </w:pPr>
      <w:r>
        <w:rPr>
          <w:b/>
        </w:rPr>
        <w:t>CLÁUSULA QUINTA</w:t>
      </w:r>
      <w:r>
        <w:t xml:space="preserve"> </w:t>
      </w:r>
      <w:r>
        <w:rPr>
          <w:b/>
        </w:rPr>
        <w:t>–</w:t>
      </w:r>
      <w:r>
        <w:t xml:space="preserve"> No TRE-</w:t>
      </w:r>
      <w:r>
        <w:t>RO, a gestão desta contratação será exercida pelo titular da Coordenadoria de Jurisprudência e Documentação - CJD, e a fiscalização desta Carta-Contrato será exercida pelo titular da Seção de Editoração, Publicação e Memória Eleitoral - SEPM, ou por seus r</w:t>
      </w:r>
      <w:r>
        <w:t xml:space="preserve">espectivos substitutos, em suas ausências, aos quais competem, nessas condições, todas as atribuições estipuladas pela Instrução Normativa nº 04/2008/TRE-RO. </w:t>
      </w:r>
    </w:p>
    <w:p w:rsidR="000240F0" w:rsidRDefault="0069059B">
      <w:pPr>
        <w:spacing w:after="92" w:line="259" w:lineRule="auto"/>
        <w:ind w:left="120" w:firstLine="0"/>
        <w:jc w:val="left"/>
      </w:pPr>
      <w:r>
        <w:t xml:space="preserve">  </w:t>
      </w:r>
    </w:p>
    <w:p w:rsidR="000240F0" w:rsidRDefault="0069059B">
      <w:pPr>
        <w:ind w:left="115" w:right="170"/>
      </w:pPr>
      <w:r>
        <w:rPr>
          <w:b/>
        </w:rPr>
        <w:t>Subcláusula Primeira</w:t>
      </w:r>
      <w:r>
        <w:t xml:space="preserve"> - A atuação ou a eventual omissão da Fiscalização e da Gestão durante a e</w:t>
      </w:r>
      <w:r>
        <w:t xml:space="preserve">xecução do contrato não poderá ser invocada para eximir a CONTRATADA da responsabilidade pelo seu cumprimento. </w:t>
      </w:r>
    </w:p>
    <w:p w:rsidR="000240F0" w:rsidRDefault="0069059B">
      <w:pPr>
        <w:spacing w:after="0" w:line="259" w:lineRule="auto"/>
        <w:ind w:left="120" w:firstLine="0"/>
        <w:jc w:val="left"/>
      </w:pPr>
      <w:r>
        <w:t xml:space="preserve">  </w:t>
      </w:r>
    </w:p>
    <w:p w:rsidR="000240F0" w:rsidRDefault="0069059B">
      <w:pPr>
        <w:ind w:left="115" w:right="170"/>
      </w:pPr>
      <w:r>
        <w:rPr>
          <w:b/>
        </w:rPr>
        <w:lastRenderedPageBreak/>
        <w:t>Subcláusula Segunda</w:t>
      </w:r>
      <w:r>
        <w:t xml:space="preserve"> - </w:t>
      </w:r>
      <w:r>
        <w:t xml:space="preserve">A fiscalização da execução anotará em registro próprio, todas as ocorrências relacionadas à execução do contrato, determinando o que for necessário para regularização de falhas, defeitos e/ou substituição dos bens, no todo ou em parte, se for o caso. </w:t>
      </w:r>
    </w:p>
    <w:p w:rsidR="000240F0" w:rsidRDefault="0069059B">
      <w:pPr>
        <w:spacing w:after="92" w:line="259" w:lineRule="auto"/>
        <w:ind w:left="120" w:firstLine="0"/>
        <w:jc w:val="left"/>
      </w:pPr>
      <w:r>
        <w:t xml:space="preserve">  </w:t>
      </w:r>
    </w:p>
    <w:p w:rsidR="000240F0" w:rsidRDefault="0069059B">
      <w:pPr>
        <w:ind w:left="115" w:right="170"/>
      </w:pPr>
      <w:r>
        <w:rPr>
          <w:b/>
        </w:rPr>
        <w:t>S</w:t>
      </w:r>
      <w:r>
        <w:rPr>
          <w:b/>
        </w:rPr>
        <w:t>ubcláusula Terceira</w:t>
      </w:r>
      <w:r>
        <w:t xml:space="preserve"> - As ocorrências registradas pela fiscalização serão comunicadas à CONTRATADA, para imediata correção, sem prejuízo da aplicação das penalidades previstas no projeto básico. </w:t>
      </w:r>
    </w:p>
    <w:p w:rsidR="000240F0" w:rsidRDefault="0069059B">
      <w:pPr>
        <w:spacing w:after="95" w:line="259" w:lineRule="auto"/>
        <w:ind w:left="120" w:firstLine="0"/>
        <w:jc w:val="left"/>
      </w:pPr>
      <w:r>
        <w:t xml:space="preserve">  </w:t>
      </w:r>
    </w:p>
    <w:p w:rsidR="000240F0" w:rsidRDefault="0069059B">
      <w:pPr>
        <w:pStyle w:val="Ttulo1"/>
        <w:ind w:left="10" w:right="62"/>
      </w:pPr>
      <w:r>
        <w:t>DAS OBRIGAÇÕES DO CONTRATANTE</w:t>
      </w:r>
      <w:r>
        <w:rPr>
          <w:b w:val="0"/>
        </w:rPr>
        <w:t xml:space="preserve"> </w:t>
      </w:r>
    </w:p>
    <w:p w:rsidR="000240F0" w:rsidRDefault="0069059B">
      <w:pPr>
        <w:pStyle w:val="Ttulo2"/>
        <w:spacing w:after="92" w:line="259" w:lineRule="auto"/>
        <w:ind w:left="10" w:right="62"/>
        <w:jc w:val="center"/>
      </w:pPr>
      <w:r>
        <w:t>(Artigo 55, VII, da Lei 8.666/93)</w:t>
      </w:r>
      <w:r>
        <w:rPr>
          <w:b w:val="0"/>
        </w:rPr>
        <w:t xml:space="preserve"> </w:t>
      </w:r>
    </w:p>
    <w:p w:rsidR="000240F0" w:rsidRDefault="0069059B">
      <w:pPr>
        <w:spacing w:after="94" w:line="259" w:lineRule="auto"/>
        <w:ind w:left="120" w:firstLine="0"/>
        <w:jc w:val="left"/>
      </w:pPr>
      <w:r>
        <w:t xml:space="preserve">  </w:t>
      </w:r>
    </w:p>
    <w:p w:rsidR="000240F0" w:rsidRDefault="0069059B">
      <w:pPr>
        <w:ind w:left="115" w:right="170"/>
      </w:pPr>
      <w:r>
        <w:rPr>
          <w:b/>
        </w:rPr>
        <w:t>CLÁUSULA SEXTA</w:t>
      </w:r>
      <w:r>
        <w:t xml:space="preserve"> – São obrigações do CONTRATANTE: </w:t>
      </w:r>
    </w:p>
    <w:p w:rsidR="000240F0" w:rsidRDefault="0069059B">
      <w:pPr>
        <w:numPr>
          <w:ilvl w:val="0"/>
          <w:numId w:val="2"/>
        </w:numPr>
        <w:ind w:right="170"/>
      </w:pPr>
      <w:r>
        <w:rPr>
          <w:b/>
        </w:rPr>
        <w:t xml:space="preserve">- </w:t>
      </w:r>
      <w:r>
        <w:t xml:space="preserve">Proceder aos pagamentos de acordo com as condições, preços e prazos estabelecidos neste instrumento; </w:t>
      </w:r>
    </w:p>
    <w:p w:rsidR="000240F0" w:rsidRDefault="0069059B">
      <w:pPr>
        <w:numPr>
          <w:ilvl w:val="0"/>
          <w:numId w:val="2"/>
        </w:numPr>
        <w:ind w:right="170"/>
      </w:pPr>
      <w:r>
        <w:rPr>
          <w:b/>
        </w:rPr>
        <w:t xml:space="preserve">- </w:t>
      </w:r>
      <w:r>
        <w:t>Fornecer, a qualquer tempo e com a máxima presteza, mediante so</w:t>
      </w:r>
      <w:r>
        <w:t xml:space="preserve">licitação escrita da CONTRATADA, informações adicionais, dirimir dúvidas e orientá-la em todos os casos julgados necessários; </w:t>
      </w:r>
    </w:p>
    <w:p w:rsidR="000240F0" w:rsidRDefault="0069059B">
      <w:pPr>
        <w:numPr>
          <w:ilvl w:val="0"/>
          <w:numId w:val="2"/>
        </w:numPr>
        <w:ind w:right="170"/>
      </w:pPr>
      <w:r>
        <w:rPr>
          <w:b/>
        </w:rPr>
        <w:t xml:space="preserve">- </w:t>
      </w:r>
      <w:r>
        <w:t>Notificar a CONTRATADA de qualquer irregularidade observada na execução da Carta Contrato, fixando-lhe prazo para corrigi-la, s</w:t>
      </w:r>
      <w:r>
        <w:t xml:space="preserve">endo a reincidência passível de aplicação das sanções previstas neste instrumento; </w:t>
      </w:r>
    </w:p>
    <w:p w:rsidR="000240F0" w:rsidRDefault="0069059B">
      <w:pPr>
        <w:numPr>
          <w:ilvl w:val="0"/>
          <w:numId w:val="2"/>
        </w:numPr>
        <w:ind w:right="170"/>
      </w:pPr>
      <w:r>
        <w:rPr>
          <w:b/>
        </w:rPr>
        <w:t xml:space="preserve">- </w:t>
      </w:r>
      <w:r>
        <w:t>Rejeitar o fornecimento do objeto efetivado em desacordo com o previsto neste instrumento, concedendo prazo à CONTRATADA para substituição ou refazimento do objeto, alert</w:t>
      </w:r>
      <w:r>
        <w:t>ando-a da possibilidade de aplicação das penalidades cabíveis pelo não cumprimento total ou parcial da obrigação</w:t>
      </w:r>
      <w:r>
        <w:rPr>
          <w:b/>
        </w:rPr>
        <w:t>;</w:t>
      </w:r>
      <w:r>
        <w:t xml:space="preserve"> </w:t>
      </w:r>
    </w:p>
    <w:p w:rsidR="000240F0" w:rsidRDefault="0069059B">
      <w:pPr>
        <w:numPr>
          <w:ilvl w:val="0"/>
          <w:numId w:val="2"/>
        </w:numPr>
        <w:ind w:right="170"/>
      </w:pPr>
      <w:r>
        <w:rPr>
          <w:b/>
        </w:rPr>
        <w:t xml:space="preserve">- </w:t>
      </w:r>
      <w:r>
        <w:t xml:space="preserve">Cumprir e fazer cumprir todos os prazos, preços e condições estabelecidos neste Instrumento; </w:t>
      </w:r>
    </w:p>
    <w:p w:rsidR="000240F0" w:rsidRDefault="0069059B">
      <w:pPr>
        <w:numPr>
          <w:ilvl w:val="0"/>
          <w:numId w:val="2"/>
        </w:numPr>
        <w:ind w:right="170"/>
      </w:pPr>
      <w:r>
        <w:rPr>
          <w:b/>
        </w:rPr>
        <w:t xml:space="preserve">- </w:t>
      </w:r>
      <w:r>
        <w:t xml:space="preserve">Promover o acompanhamento e a fiscalização </w:t>
      </w:r>
      <w:r>
        <w:t xml:space="preserve">desta contratação, anotando em registro próprio todas as ocorrências relacionadas com a execução do contrato, registrando os problemas e comunicando à CONTRATADA quaisquer fatos que, a seu critério, exijam medidas corretivas por parte deste; </w:t>
      </w:r>
    </w:p>
    <w:p w:rsidR="000240F0" w:rsidRDefault="0069059B">
      <w:pPr>
        <w:numPr>
          <w:ilvl w:val="0"/>
          <w:numId w:val="2"/>
        </w:numPr>
        <w:ind w:right="170"/>
      </w:pPr>
      <w:r>
        <w:rPr>
          <w:b/>
        </w:rPr>
        <w:lastRenderedPageBreak/>
        <w:t xml:space="preserve">- </w:t>
      </w:r>
      <w:r>
        <w:t>Controlar a</w:t>
      </w:r>
      <w:r>
        <w:t xml:space="preserve"> execução financeira da Carta-Contrato dentro dos limites, condições e prazos estabelecidos; </w:t>
      </w:r>
    </w:p>
    <w:p w:rsidR="000240F0" w:rsidRDefault="0069059B">
      <w:pPr>
        <w:numPr>
          <w:ilvl w:val="0"/>
          <w:numId w:val="2"/>
        </w:numPr>
        <w:ind w:right="170"/>
      </w:pPr>
      <w:r>
        <w:rPr>
          <w:b/>
        </w:rPr>
        <w:t xml:space="preserve">- </w:t>
      </w:r>
      <w:r>
        <w:t>Comunicar-se com a CONTRATADA preferencialmente por escrito, anotando</w:t>
      </w:r>
      <w:r>
        <w:rPr>
          <w:b/>
        </w:rPr>
        <w:t>, e</w:t>
      </w:r>
      <w:r>
        <w:t xml:space="preserve">m registro próprio, todas as ocorrências relacionadas com a execução da carta-contrato; </w:t>
      </w:r>
    </w:p>
    <w:p w:rsidR="000240F0" w:rsidRDefault="0069059B">
      <w:pPr>
        <w:numPr>
          <w:ilvl w:val="0"/>
          <w:numId w:val="2"/>
        </w:numPr>
        <w:ind w:right="170"/>
      </w:pPr>
      <w:r>
        <w:rPr>
          <w:b/>
        </w:rPr>
        <w:t>–</w:t>
      </w:r>
      <w:r>
        <w:t xml:space="preserve"> Efetuar o recebimento provisório pela Seção de Editoração, Publicação e Memória Eleitoral do TRE-RO, quando da entrega da Nota Fiscal contendo os serviços prestados, assim como efetuar o recebimento definitivamente da contratação no prazo de até 10 (dez</w:t>
      </w:r>
      <w:r>
        <w:t xml:space="preserve">) dias úteis, contados a partir do recebimento provisório; e </w:t>
      </w:r>
    </w:p>
    <w:p w:rsidR="000240F0" w:rsidRDefault="0069059B">
      <w:pPr>
        <w:numPr>
          <w:ilvl w:val="0"/>
          <w:numId w:val="2"/>
        </w:numPr>
        <w:ind w:right="170"/>
      </w:pPr>
      <w:r>
        <w:rPr>
          <w:b/>
        </w:rPr>
        <w:t xml:space="preserve">– </w:t>
      </w:r>
      <w:r>
        <w:t xml:space="preserve">Cumprir as demais obrigações consignadas no instrumento contratual. </w:t>
      </w:r>
    </w:p>
    <w:p w:rsidR="000240F0" w:rsidRDefault="0069059B">
      <w:pPr>
        <w:spacing w:after="95" w:line="259" w:lineRule="auto"/>
        <w:ind w:left="120" w:firstLine="0"/>
        <w:jc w:val="left"/>
      </w:pPr>
      <w:r>
        <w:t xml:space="preserve">  </w:t>
      </w:r>
    </w:p>
    <w:p w:rsidR="000240F0" w:rsidRDefault="0069059B">
      <w:pPr>
        <w:pStyle w:val="Ttulo1"/>
        <w:ind w:left="10" w:right="63"/>
      </w:pPr>
      <w:r>
        <w:t>DAS OBRIGAÇÕES DA CONTRATADA</w:t>
      </w:r>
      <w:r>
        <w:rPr>
          <w:b w:val="0"/>
        </w:rPr>
        <w:t xml:space="preserve"> </w:t>
      </w:r>
    </w:p>
    <w:p w:rsidR="000240F0" w:rsidRDefault="0069059B">
      <w:pPr>
        <w:pStyle w:val="Ttulo2"/>
        <w:spacing w:after="92" w:line="259" w:lineRule="auto"/>
        <w:ind w:left="10" w:right="61"/>
        <w:jc w:val="center"/>
      </w:pPr>
      <w:r>
        <w:t>(Artigo 55, II, IV, VII e XIII, da Lei 8.666/93)</w:t>
      </w:r>
      <w:r>
        <w:rPr>
          <w:b w:val="0"/>
        </w:rPr>
        <w:t xml:space="preserve"> </w:t>
      </w:r>
    </w:p>
    <w:p w:rsidR="000240F0" w:rsidRDefault="0069059B">
      <w:pPr>
        <w:spacing w:after="93" w:line="259" w:lineRule="auto"/>
        <w:ind w:left="120" w:firstLine="0"/>
        <w:jc w:val="left"/>
      </w:pPr>
      <w:r>
        <w:t xml:space="preserve">  </w:t>
      </w:r>
    </w:p>
    <w:p w:rsidR="000240F0" w:rsidRDefault="0069059B">
      <w:pPr>
        <w:ind w:left="115" w:right="170"/>
      </w:pPr>
      <w:r>
        <w:rPr>
          <w:b/>
        </w:rPr>
        <w:t>CLÁUSULA SÉTIMA</w:t>
      </w:r>
      <w:r>
        <w:t xml:space="preserve"> – </w:t>
      </w:r>
      <w:r>
        <w:t xml:space="preserve">São obrigações da CONTRATADA: </w:t>
      </w:r>
    </w:p>
    <w:p w:rsidR="000240F0" w:rsidRDefault="0069059B">
      <w:pPr>
        <w:numPr>
          <w:ilvl w:val="0"/>
          <w:numId w:val="3"/>
        </w:numPr>
        <w:spacing w:after="0"/>
        <w:ind w:right="170"/>
      </w:pPr>
      <w:r>
        <w:t>- Cumprir fielmente o contrato, de modo que os produtos sejam fornecidos conforme proposta comercial, ressalvado à contratante o direito de, a qualquer tempo e sempre que julgar necessário, proceder à análise dos produtos for</w:t>
      </w:r>
      <w:r>
        <w:t xml:space="preserve">necidos, ficando o ônus à cargo exclusivo da </w:t>
      </w:r>
    </w:p>
    <w:p w:rsidR="000240F0" w:rsidRDefault="0069059B">
      <w:pPr>
        <w:ind w:left="610" w:right="170"/>
      </w:pPr>
      <w:r>
        <w:t xml:space="preserve">CONTRATADA; </w:t>
      </w:r>
    </w:p>
    <w:p w:rsidR="000240F0" w:rsidRDefault="0069059B">
      <w:pPr>
        <w:numPr>
          <w:ilvl w:val="0"/>
          <w:numId w:val="3"/>
        </w:numPr>
        <w:ind w:right="170"/>
      </w:pPr>
      <w:r>
        <w:rPr>
          <w:b/>
        </w:rPr>
        <w:t xml:space="preserve">- </w:t>
      </w:r>
      <w:r>
        <w:t xml:space="preserve">Disponibilizar, no prazo máximo de 48 (quarenta e oito) horas a contar da data da assinatura da Carta-Contrato, os produtos digitais referidos da Tabela 01 do projeto básico respectivo; </w:t>
      </w:r>
    </w:p>
    <w:p w:rsidR="000240F0" w:rsidRDefault="0069059B">
      <w:pPr>
        <w:numPr>
          <w:ilvl w:val="0"/>
          <w:numId w:val="3"/>
        </w:numPr>
        <w:ind w:right="170"/>
      </w:pPr>
      <w:r>
        <w:rPr>
          <w:b/>
        </w:rPr>
        <w:t xml:space="preserve">- </w:t>
      </w:r>
      <w:r>
        <w:t>Garant</w:t>
      </w:r>
      <w:r>
        <w:t>ir aos magistrados e servidores do TRE-RO, de forma permanente, três acesos simultâneos, por meio da intranet, ao conteúdo contratado, exceto com relação à Coleção Digital Fórum Jacoby de Direito Público, cujos acessos deverão ser ilimitados e simultâneos,</w:t>
      </w:r>
      <w:r>
        <w:t xml:space="preserve"> conforme proposta comercial, 07 (sete) dias por semana, 24 (vinte e quatro) horas por dia, durante todo período de vigência contratual, relativamente a todos os itens da Tabela 01 do projeto básico; </w:t>
      </w:r>
    </w:p>
    <w:p w:rsidR="000240F0" w:rsidRDefault="0069059B">
      <w:pPr>
        <w:numPr>
          <w:ilvl w:val="0"/>
          <w:numId w:val="3"/>
        </w:numPr>
        <w:ind w:right="170"/>
      </w:pPr>
      <w:r>
        <w:rPr>
          <w:b/>
        </w:rPr>
        <w:t xml:space="preserve">- </w:t>
      </w:r>
      <w:r>
        <w:t>Disponibilizar suporte técnico, com retorno em até 24</w:t>
      </w:r>
      <w:r>
        <w:t xml:space="preserve"> horas úteis, objetivando a resolução e o esclarecimento de problemas e dúvidas quanto ao conteúdo contratado, registrando que o suporte para utilização da BID é oferecido pela Editora Fórum, por meio do Manual disponível </w:t>
      </w:r>
      <w:r>
        <w:lastRenderedPageBreak/>
        <w:t>em</w:t>
      </w:r>
      <w:hyperlink r:id="rId19">
        <w:r>
          <w:t xml:space="preserve"> </w:t>
        </w:r>
      </w:hyperlink>
      <w:hyperlink r:id="rId20">
        <w:r>
          <w:rPr>
            <w:color w:val="0000FF"/>
            <w:u w:val="single" w:color="0000FF"/>
          </w:rPr>
          <w:t>www.bidforum.com.br</w:t>
        </w:r>
      </w:hyperlink>
      <w:hyperlink r:id="rId21">
        <w:r>
          <w:t>,</w:t>
        </w:r>
      </w:hyperlink>
      <w:r>
        <w:t xml:space="preserve"> pelo email </w:t>
      </w:r>
      <w:r>
        <w:rPr>
          <w:color w:val="0000FF"/>
          <w:u w:val="single" w:color="0000FF"/>
        </w:rPr>
        <w:t>suportebid@editoraforum.com.br</w:t>
      </w:r>
      <w:r>
        <w:t xml:space="preserve"> e pelos telefones (31) 21214912 e 0800 704-</w:t>
      </w:r>
      <w:r>
        <w:t xml:space="preserve">3737, e que, caso haja qualquer problema técnico que venha ocasionar a indisponibilidade do produto, por quaisquer motivos alheios ou não à vontade da Editora, o cliente TRE-RO deverá ser imediatamente informado; </w:t>
      </w:r>
    </w:p>
    <w:p w:rsidR="000240F0" w:rsidRDefault="0069059B">
      <w:pPr>
        <w:numPr>
          <w:ilvl w:val="0"/>
          <w:numId w:val="3"/>
        </w:numPr>
        <w:ind w:right="170"/>
      </w:pPr>
      <w:r>
        <w:rPr>
          <w:b/>
        </w:rPr>
        <w:t xml:space="preserve">- </w:t>
      </w:r>
      <w:r>
        <w:t>Responsabilizar-se por todas as obrigaçõ</w:t>
      </w:r>
      <w:r>
        <w:t>es e todos os encargos decorrentes das relações de trabalho com os profissionais contratados, previstos na legislação pátria vigente, sejam de âmbito trabalhista, previdenciário, social, securitários, bem como com as taxas, impostos, frete e outras que inc</w:t>
      </w:r>
      <w:r>
        <w:t xml:space="preserve">idam ou venham a incidir sobre o serviço ora contratado; </w:t>
      </w:r>
    </w:p>
    <w:p w:rsidR="000240F0" w:rsidRDefault="0069059B">
      <w:pPr>
        <w:numPr>
          <w:ilvl w:val="0"/>
          <w:numId w:val="3"/>
        </w:numPr>
        <w:ind w:right="170"/>
      </w:pPr>
      <w:r>
        <w:rPr>
          <w:b/>
        </w:rPr>
        <w:t xml:space="preserve">- </w:t>
      </w:r>
      <w:r>
        <w:t>Indenizar o TRE-RO por todo e qualquer dano decorrente direta e indiretamente da execução do presente contrato, por culpa ou dolo dos empregados ou prepostos da CONTRATADA</w:t>
      </w:r>
      <w:r>
        <w:rPr>
          <w:b/>
        </w:rPr>
        <w:t>;</w:t>
      </w:r>
      <w:r>
        <w:t xml:space="preserve"> </w:t>
      </w:r>
    </w:p>
    <w:p w:rsidR="000240F0" w:rsidRDefault="0069059B">
      <w:pPr>
        <w:numPr>
          <w:ilvl w:val="0"/>
          <w:numId w:val="3"/>
        </w:numPr>
        <w:spacing w:after="0"/>
        <w:ind w:right="170"/>
      </w:pPr>
      <w:r>
        <w:rPr>
          <w:b/>
        </w:rPr>
        <w:t xml:space="preserve">- </w:t>
      </w:r>
      <w:r>
        <w:t>Manter-se, durante a</w:t>
      </w:r>
      <w:r>
        <w:t xml:space="preserve"> execução da presente carta-contrato, em compatibilidade com as obrigações assumidas nesta contratação, bem como com todas as condições de habilitação e qualificação exigidas, incluindo situação de plena regularidade junto ao FGTS, INSS, à </w:t>
      </w:r>
    </w:p>
    <w:p w:rsidR="000240F0" w:rsidRDefault="0069059B">
      <w:pPr>
        <w:ind w:left="610" w:right="170"/>
      </w:pPr>
      <w:r>
        <w:t>FAZENDA FEDERAL</w:t>
      </w:r>
      <w:r>
        <w:t xml:space="preserve"> e à JUSTIÇA DO TRABALHO, comprometendo-se a comunicar ao CONTRATANTE, imediatamente, qualquer alteração que possa comprometer a execução do contrato</w:t>
      </w:r>
      <w:r>
        <w:rPr>
          <w:b/>
        </w:rPr>
        <w:t>;</w:t>
      </w:r>
      <w:r>
        <w:t xml:space="preserve"> </w:t>
      </w:r>
    </w:p>
    <w:p w:rsidR="000240F0" w:rsidRDefault="0069059B">
      <w:pPr>
        <w:numPr>
          <w:ilvl w:val="0"/>
          <w:numId w:val="3"/>
        </w:numPr>
        <w:ind w:right="170"/>
      </w:pPr>
      <w:r>
        <w:rPr>
          <w:b/>
        </w:rPr>
        <w:t xml:space="preserve">- </w:t>
      </w:r>
      <w:r>
        <w:t>Indicar, no ato da assinatura desta Carta-Contrato e sempre que ocorrer alteração, um preposto para re</w:t>
      </w:r>
      <w:r>
        <w:t xml:space="preserve">presentá-la perante o TRE-RO, informando nome, endereço, telefone, fax e correio eletrônico, para acompanhar e fiscalizar a execução deste instrumento; </w:t>
      </w:r>
    </w:p>
    <w:p w:rsidR="000240F0" w:rsidRDefault="0069059B">
      <w:pPr>
        <w:numPr>
          <w:ilvl w:val="0"/>
          <w:numId w:val="3"/>
        </w:numPr>
        <w:ind w:right="170"/>
      </w:pPr>
      <w:r>
        <w:rPr>
          <w:b/>
        </w:rPr>
        <w:t xml:space="preserve">- </w:t>
      </w:r>
      <w:r>
        <w:t>Informar imediatamente ao TRE-RO a ocorrência de qualquer problema técnico, que venha ocasionar a ind</w:t>
      </w:r>
      <w:r>
        <w:t xml:space="preserve">isponibilidade do produto objeto desta contratação; </w:t>
      </w:r>
    </w:p>
    <w:p w:rsidR="000240F0" w:rsidRDefault="0069059B">
      <w:pPr>
        <w:numPr>
          <w:ilvl w:val="0"/>
          <w:numId w:val="3"/>
        </w:numPr>
        <w:ind w:right="170"/>
      </w:pPr>
      <w:r>
        <w:rPr>
          <w:b/>
        </w:rPr>
        <w:t xml:space="preserve">- </w:t>
      </w:r>
      <w:r>
        <w:t>Não transferir ou subcontratar, no todo em parte, o objeto contratado, bem como não transferir ou ceder a terceiros o crédito respectivo, ficando obrigada, perante o CONTRATANTE, pelo exato e fiel cump</w:t>
      </w:r>
      <w:r>
        <w:t xml:space="preserve">rimento das obrigações contratuais estabelecidas neste instrumento; </w:t>
      </w:r>
    </w:p>
    <w:p w:rsidR="000240F0" w:rsidRDefault="0069059B">
      <w:pPr>
        <w:numPr>
          <w:ilvl w:val="0"/>
          <w:numId w:val="3"/>
        </w:numPr>
        <w:ind w:right="170"/>
      </w:pPr>
      <w:r>
        <w:rPr>
          <w:b/>
        </w:rPr>
        <w:t xml:space="preserve">- </w:t>
      </w:r>
      <w:r>
        <w:t xml:space="preserve">Disponibilizar ao CONTRATANTE a edição atualizada, sempre que, no decorrer da vigência contratual, houver o lançamento de novo título ou nova edição de quaisquer dos livros componentes </w:t>
      </w:r>
      <w:r>
        <w:t xml:space="preserve">da Coleção Digital Fórum Jacoby de Direito Público; </w:t>
      </w:r>
    </w:p>
    <w:p w:rsidR="000240F0" w:rsidRDefault="0069059B">
      <w:pPr>
        <w:numPr>
          <w:ilvl w:val="0"/>
          <w:numId w:val="3"/>
        </w:numPr>
        <w:ind w:right="170"/>
      </w:pPr>
      <w:r>
        <w:rPr>
          <w:b/>
        </w:rPr>
        <w:lastRenderedPageBreak/>
        <w:t xml:space="preserve">- </w:t>
      </w:r>
      <w:r>
        <w:t xml:space="preserve">Assumir total responsabilidade por quaisquer ônus decorrentes de marcas, registros e patentes, relativos ao objeto do fornecimento do bem contratado; </w:t>
      </w:r>
    </w:p>
    <w:p w:rsidR="000240F0" w:rsidRDefault="0069059B">
      <w:pPr>
        <w:numPr>
          <w:ilvl w:val="0"/>
          <w:numId w:val="3"/>
        </w:numPr>
        <w:ind w:right="170"/>
      </w:pPr>
      <w:r>
        <w:rPr>
          <w:b/>
        </w:rPr>
        <w:t xml:space="preserve">- </w:t>
      </w:r>
      <w:r>
        <w:t>Não contratar empregados que sejam cônjuges, com</w:t>
      </w:r>
      <w:r>
        <w:t xml:space="preserve">panheiros ou parentes em linha reta, colateral ou por afinidade, até o terceiro grau, inclusive, de ocupantes de cargos de direção e de assessoramento, de membros ou juízes vinculados a este TRE-RO; </w:t>
      </w:r>
    </w:p>
    <w:p w:rsidR="000240F0" w:rsidRDefault="0069059B">
      <w:pPr>
        <w:numPr>
          <w:ilvl w:val="0"/>
          <w:numId w:val="3"/>
        </w:numPr>
        <w:ind w:right="170"/>
      </w:pPr>
      <w:r>
        <w:rPr>
          <w:b/>
        </w:rPr>
        <w:t xml:space="preserve">- </w:t>
      </w:r>
      <w:r>
        <w:t>Aceitar, nas mesmas condições contratuais, os acréscim</w:t>
      </w:r>
      <w:r>
        <w:t xml:space="preserve">os ou supressões que se fizerem necessários, até 25% do valor inicial desta contratação (art. 65, § 1º, da Lei 8.666/93); </w:t>
      </w:r>
    </w:p>
    <w:p w:rsidR="000240F0" w:rsidRDefault="0069059B">
      <w:pPr>
        <w:numPr>
          <w:ilvl w:val="0"/>
          <w:numId w:val="3"/>
        </w:numPr>
        <w:ind w:right="170"/>
      </w:pPr>
      <w:r>
        <w:rPr>
          <w:b/>
        </w:rPr>
        <w:t xml:space="preserve">- </w:t>
      </w:r>
      <w:r>
        <w:t xml:space="preserve">Sujeitar-se à ampla e irrestrita fiscalização da CONTRATADA, prestando todos os esclarecimentos solicitados e respondendo todas as </w:t>
      </w:r>
      <w:r>
        <w:t xml:space="preserve">reclamações formuladas; </w:t>
      </w:r>
    </w:p>
    <w:p w:rsidR="000240F0" w:rsidRDefault="0069059B">
      <w:pPr>
        <w:numPr>
          <w:ilvl w:val="0"/>
          <w:numId w:val="3"/>
        </w:numPr>
        <w:ind w:right="170"/>
      </w:pPr>
      <w:r>
        <w:rPr>
          <w:b/>
        </w:rPr>
        <w:t xml:space="preserve">- </w:t>
      </w:r>
      <w:r>
        <w:t xml:space="preserve">Apresentar os eventuais pedidos de prorrogação do prazo de entrega/execução de serviços dentro dos prazos inicialmente definidos para o cumprimento dessas obrigações, observando os procedimentos a seguir: </w:t>
      </w:r>
    </w:p>
    <w:p w:rsidR="000240F0" w:rsidRDefault="0069059B">
      <w:pPr>
        <w:numPr>
          <w:ilvl w:val="1"/>
          <w:numId w:val="3"/>
        </w:numPr>
        <w:ind w:right="170"/>
      </w:pPr>
      <w:r>
        <w:t xml:space="preserve">Os pedidos deverão ser encaminhados à Coordenadoria de Material e Patrimônio do TRE-RO, unidade competente para, colhida a manifestação do Fiscal do Contrato, decidir acerca desses requerimentos; e </w:t>
      </w:r>
    </w:p>
    <w:p w:rsidR="000240F0" w:rsidRDefault="0069059B">
      <w:pPr>
        <w:numPr>
          <w:ilvl w:val="1"/>
          <w:numId w:val="3"/>
        </w:numPr>
        <w:ind w:right="170"/>
      </w:pPr>
      <w:r>
        <w:t xml:space="preserve">Somente serão processados os pedidos protocolados dentro </w:t>
      </w:r>
      <w:r>
        <w:t xml:space="preserve">dos prazos para entrega e substituição do bem, conforme prazos e circunstâncias estabelecidas na Instrução Normativa nº 004/2008- TRE-RO. </w:t>
      </w:r>
    </w:p>
    <w:p w:rsidR="000240F0" w:rsidRDefault="0069059B">
      <w:pPr>
        <w:numPr>
          <w:ilvl w:val="0"/>
          <w:numId w:val="3"/>
        </w:numPr>
        <w:ind w:right="170"/>
      </w:pPr>
      <w:r>
        <w:rPr>
          <w:b/>
        </w:rPr>
        <w:t xml:space="preserve">- </w:t>
      </w:r>
      <w:r>
        <w:t xml:space="preserve">Cumprir as demais obrigações impostas contratualmente pelo TRE-RO. </w:t>
      </w:r>
    </w:p>
    <w:p w:rsidR="000240F0" w:rsidRDefault="0069059B">
      <w:pPr>
        <w:spacing w:after="94" w:line="259" w:lineRule="auto"/>
        <w:ind w:left="600" w:firstLine="0"/>
        <w:jc w:val="left"/>
      </w:pPr>
      <w:r>
        <w:t xml:space="preserve">  </w:t>
      </w:r>
    </w:p>
    <w:p w:rsidR="000240F0" w:rsidRDefault="0069059B">
      <w:pPr>
        <w:pStyle w:val="Ttulo1"/>
        <w:ind w:left="10" w:right="63"/>
      </w:pPr>
      <w:r>
        <w:t>DAS SANÇÕES ADMINISTRATIVAS</w:t>
      </w:r>
      <w:r>
        <w:rPr>
          <w:b w:val="0"/>
        </w:rPr>
        <w:t xml:space="preserve"> </w:t>
      </w:r>
    </w:p>
    <w:p w:rsidR="000240F0" w:rsidRDefault="0069059B">
      <w:pPr>
        <w:pStyle w:val="Ttulo2"/>
        <w:spacing w:after="92" w:line="259" w:lineRule="auto"/>
        <w:ind w:left="10" w:right="62"/>
        <w:jc w:val="center"/>
      </w:pPr>
      <w:r>
        <w:t>(Artigo 55, VII</w:t>
      </w:r>
      <w:r>
        <w:t>, da Lei 8.666/93)</w:t>
      </w:r>
      <w:r>
        <w:rPr>
          <w:b w:val="0"/>
        </w:rPr>
        <w:t xml:space="preserve">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CLÁUSULA OITAVA </w:t>
      </w:r>
      <w:r>
        <w:t xml:space="preserve">- Pelo eventual descumprimento dos prazos e condições previstas nesta carta-contrato e seus anexos, a CONTRATADA se sujeita à aplicação das penalidades ora previstas. </w:t>
      </w:r>
    </w:p>
    <w:p w:rsidR="000240F0" w:rsidRDefault="0069059B">
      <w:pPr>
        <w:spacing w:after="93" w:line="259" w:lineRule="auto"/>
        <w:ind w:left="120" w:firstLine="0"/>
        <w:jc w:val="left"/>
      </w:pPr>
      <w:r>
        <w:t xml:space="preserve">  </w:t>
      </w:r>
    </w:p>
    <w:p w:rsidR="000240F0" w:rsidRDefault="0069059B">
      <w:pPr>
        <w:ind w:left="115" w:right="170"/>
      </w:pPr>
      <w:r>
        <w:rPr>
          <w:b/>
        </w:rPr>
        <w:lastRenderedPageBreak/>
        <w:t xml:space="preserve">Subcláusula Primeira – </w:t>
      </w:r>
      <w:r>
        <w:t>O descumprimento injust</w:t>
      </w:r>
      <w:r>
        <w:t xml:space="preserve">ificado das obrigações assumidas nesta contratação, garantida a prévia e ampla defesa, sujeita a contratada à multa moratória consoante o caput e §§ do art. 86 da Lei n° 8.666/93, incidentes sobre o valor do contrato, na forma seguinte: </w:t>
      </w:r>
    </w:p>
    <w:p w:rsidR="000240F0" w:rsidRDefault="0069059B">
      <w:pPr>
        <w:numPr>
          <w:ilvl w:val="0"/>
          <w:numId w:val="4"/>
        </w:numPr>
        <w:ind w:right="170" w:hanging="173"/>
      </w:pPr>
      <w:r>
        <w:t>- Quanto à interru</w:t>
      </w:r>
      <w:r>
        <w:t xml:space="preserve">pção na prestação dos serviços: </w:t>
      </w:r>
    </w:p>
    <w:p w:rsidR="000240F0" w:rsidRDefault="0069059B">
      <w:pPr>
        <w:numPr>
          <w:ilvl w:val="1"/>
          <w:numId w:val="4"/>
        </w:numPr>
        <w:ind w:right="170"/>
      </w:pPr>
      <w:r>
        <w:t xml:space="preserve">primeira interrupção injustificada de até seis (6) horas na execução dos serviços contratados, multa de 0,2% (zero vírgula dois por cento); </w:t>
      </w:r>
    </w:p>
    <w:p w:rsidR="000240F0" w:rsidRDefault="0069059B">
      <w:pPr>
        <w:numPr>
          <w:ilvl w:val="1"/>
          <w:numId w:val="4"/>
        </w:numPr>
        <w:ind w:right="170"/>
      </w:pPr>
      <w:r>
        <w:t>segunda interrupção injustificada de até seis (6) horas na execução dos serviços c</w:t>
      </w:r>
      <w:r>
        <w:t xml:space="preserve">ontratados, multa de 0,3% (zero vírgula três por cento); </w:t>
      </w:r>
    </w:p>
    <w:p w:rsidR="000240F0" w:rsidRDefault="0069059B">
      <w:pPr>
        <w:numPr>
          <w:ilvl w:val="1"/>
          <w:numId w:val="4"/>
        </w:numPr>
        <w:ind w:right="170"/>
      </w:pPr>
      <w:r>
        <w:t xml:space="preserve">terceira interrupção injustificada na execução dos serviços contratados, multa de 0,5% (zero vírgula cinco por cento); </w:t>
      </w:r>
    </w:p>
    <w:p w:rsidR="000240F0" w:rsidRDefault="0069059B">
      <w:pPr>
        <w:numPr>
          <w:ilvl w:val="0"/>
          <w:numId w:val="4"/>
        </w:numPr>
        <w:ind w:right="170" w:hanging="173"/>
      </w:pPr>
      <w:r>
        <w:t xml:space="preserve">- Quanto ao cumprimento de determinação do fiscal ou do gestor do contrato: </w:t>
      </w:r>
    </w:p>
    <w:p w:rsidR="000240F0" w:rsidRDefault="0069059B">
      <w:pPr>
        <w:numPr>
          <w:ilvl w:val="1"/>
          <w:numId w:val="4"/>
        </w:numPr>
        <w:ind w:right="170"/>
      </w:pPr>
      <w:r>
        <w:t xml:space="preserve">primeiro descumprimento injustificado de determinação regularmente notificada pelo fiscal ou gestor do contrato: multa de 0,5% (zero vírgula cinco por cento); </w:t>
      </w:r>
    </w:p>
    <w:p w:rsidR="000240F0" w:rsidRDefault="0069059B">
      <w:pPr>
        <w:numPr>
          <w:ilvl w:val="1"/>
          <w:numId w:val="4"/>
        </w:numPr>
        <w:ind w:right="170"/>
      </w:pPr>
      <w:r>
        <w:t>segundo descumprimento injustificado de determinação regularmente notificada pelo fiscal ou gest</w:t>
      </w:r>
      <w:r>
        <w:t xml:space="preserve">or do contrato: multa de 1,0% (um por cento); </w:t>
      </w:r>
    </w:p>
    <w:p w:rsidR="000240F0" w:rsidRDefault="0069059B">
      <w:pPr>
        <w:numPr>
          <w:ilvl w:val="1"/>
          <w:numId w:val="4"/>
        </w:numPr>
        <w:ind w:right="170"/>
      </w:pPr>
      <w:r>
        <w:t xml:space="preserve">terceiro descumprimento injustificado de determinação regularmente notificada pelo fiscal ou gestor do contrato caracterizará a inexecução da obrigação. </w:t>
      </w:r>
    </w:p>
    <w:p w:rsidR="000240F0" w:rsidRDefault="0069059B">
      <w:pPr>
        <w:spacing w:after="93" w:line="259" w:lineRule="auto"/>
        <w:ind w:left="120" w:firstLine="0"/>
        <w:jc w:val="left"/>
      </w:pPr>
      <w:r>
        <w:t xml:space="preserve">  </w:t>
      </w:r>
    </w:p>
    <w:p w:rsidR="000240F0" w:rsidRDefault="0069059B">
      <w:pPr>
        <w:ind w:left="115" w:right="170"/>
      </w:pPr>
      <w:r>
        <w:rPr>
          <w:b/>
        </w:rPr>
        <w:t xml:space="preserve">Subcláusula Segunda – </w:t>
      </w:r>
      <w:r>
        <w:t>A Administração contratante po</w:t>
      </w:r>
      <w:r>
        <w:t xml:space="preserve">derá deixar de declarar a inexecução total do contrato, quando: </w:t>
      </w:r>
    </w:p>
    <w:p w:rsidR="000240F0" w:rsidRDefault="0069059B">
      <w:pPr>
        <w:numPr>
          <w:ilvl w:val="0"/>
          <w:numId w:val="5"/>
        </w:numPr>
        <w:ind w:right="170"/>
      </w:pPr>
      <w:r>
        <w:rPr>
          <w:b/>
        </w:rPr>
        <w:t>-</w:t>
      </w:r>
      <w:r>
        <w:t xml:space="preserve"> A infração tenha sido provocada por lapso da CONTRATADA e não gerar nenhum prejuízo ao CONTRATANTE; </w:t>
      </w:r>
    </w:p>
    <w:p w:rsidR="000240F0" w:rsidRDefault="0069059B">
      <w:pPr>
        <w:numPr>
          <w:ilvl w:val="0"/>
          <w:numId w:val="5"/>
        </w:numPr>
        <w:ind w:right="170"/>
      </w:pPr>
      <w:r>
        <w:rPr>
          <w:b/>
        </w:rPr>
        <w:t>-</w:t>
      </w:r>
      <w:r>
        <w:t xml:space="preserve"> A CONTRATADA tenha incorrido em equívoco na compreensão das regras da carta contrato c</w:t>
      </w:r>
      <w:r>
        <w:t xml:space="preserve">laramente demonstrada em processo administrativo; e </w:t>
      </w:r>
    </w:p>
    <w:p w:rsidR="000240F0" w:rsidRDefault="0069059B">
      <w:pPr>
        <w:numPr>
          <w:ilvl w:val="0"/>
          <w:numId w:val="5"/>
        </w:numPr>
        <w:ind w:right="170"/>
      </w:pPr>
      <w:r>
        <w:rPr>
          <w:b/>
        </w:rPr>
        <w:t>-</w:t>
      </w:r>
      <w:r>
        <w:t xml:space="preserve"> A CONTRATADA tenha adotado voluntariamente providências suficientes para reparar a tempo os efeitos danosos da infração. </w:t>
      </w:r>
    </w:p>
    <w:p w:rsidR="000240F0" w:rsidRDefault="0069059B">
      <w:pPr>
        <w:spacing w:after="93" w:line="259" w:lineRule="auto"/>
        <w:ind w:left="120" w:firstLine="0"/>
        <w:jc w:val="left"/>
      </w:pPr>
      <w:r>
        <w:lastRenderedPageBreak/>
        <w:t xml:space="preserve">  </w:t>
      </w:r>
    </w:p>
    <w:p w:rsidR="000240F0" w:rsidRDefault="0069059B">
      <w:pPr>
        <w:ind w:left="115" w:right="170"/>
      </w:pPr>
      <w:r>
        <w:rPr>
          <w:b/>
        </w:rPr>
        <w:t xml:space="preserve">Subcláusula Terceira – </w:t>
      </w:r>
      <w:r>
        <w:t>A Administração CONTRATANTE poderá declarar a inexecu</w:t>
      </w:r>
      <w:r>
        <w:t xml:space="preserve">ção total do contrato, sem prejuízo do disposto na legislação vigente, quando: </w:t>
      </w:r>
    </w:p>
    <w:p w:rsidR="000240F0" w:rsidRDefault="0069059B">
      <w:pPr>
        <w:numPr>
          <w:ilvl w:val="0"/>
          <w:numId w:val="6"/>
        </w:numPr>
        <w:ind w:right="170"/>
      </w:pPr>
      <w:r>
        <w:rPr>
          <w:b/>
        </w:rPr>
        <w:t>-</w:t>
      </w:r>
      <w:r>
        <w:t xml:space="preserve"> Ocorrer interrupção superior a 06 (seis) horas ou quarta interrupção injustificada na execução dos serviços contratados; </w:t>
      </w:r>
    </w:p>
    <w:p w:rsidR="000240F0" w:rsidRDefault="0069059B">
      <w:pPr>
        <w:numPr>
          <w:ilvl w:val="0"/>
          <w:numId w:val="6"/>
        </w:numPr>
        <w:ind w:right="170"/>
      </w:pPr>
      <w:r>
        <w:rPr>
          <w:b/>
        </w:rPr>
        <w:t>-</w:t>
      </w:r>
      <w:r>
        <w:t xml:space="preserve"> A CONTRATADA deixar, tendo conhecimento do ato les</w:t>
      </w:r>
      <w:r>
        <w:t xml:space="preserve">ivo, de tomar providências para atenuar ou evitar suas consequências danosas; </w:t>
      </w:r>
    </w:p>
    <w:p w:rsidR="000240F0" w:rsidRDefault="0069059B">
      <w:pPr>
        <w:numPr>
          <w:ilvl w:val="0"/>
          <w:numId w:val="6"/>
        </w:numPr>
        <w:ind w:right="170"/>
      </w:pPr>
      <w:r>
        <w:rPr>
          <w:b/>
        </w:rPr>
        <w:t>-</w:t>
      </w:r>
      <w:r>
        <w:t xml:space="preserve"> A CONTRATADA for reincidente, definida esta como a reiteração de conduta faltosa, num lapso de 30 (trinta) dias após regular notificação. </w:t>
      </w:r>
    </w:p>
    <w:p w:rsidR="000240F0" w:rsidRDefault="0069059B">
      <w:pPr>
        <w:spacing w:after="93" w:line="259" w:lineRule="auto"/>
        <w:ind w:left="120" w:firstLine="0"/>
        <w:jc w:val="left"/>
      </w:pPr>
      <w:r>
        <w:t xml:space="preserve">  </w:t>
      </w:r>
    </w:p>
    <w:p w:rsidR="000240F0" w:rsidRDefault="0069059B">
      <w:pPr>
        <w:spacing w:after="0"/>
        <w:ind w:left="115" w:right="170"/>
      </w:pPr>
      <w:r>
        <w:rPr>
          <w:b/>
        </w:rPr>
        <w:t>Subcláusula Quarta -</w:t>
      </w:r>
      <w:r>
        <w:t xml:space="preserve"> Pela inexecu</w:t>
      </w:r>
      <w:r>
        <w:t xml:space="preserve">ção total ou parcial do objeto do contrato, o CONTRATANTE poderá, nos termos do artigo 87 da Lei </w:t>
      </w:r>
    </w:p>
    <w:p w:rsidR="000240F0" w:rsidRDefault="0069059B">
      <w:pPr>
        <w:ind w:left="115" w:right="170"/>
      </w:pPr>
      <w:r>
        <w:t xml:space="preserve">8.666/1993, garantido o direito do contraditório e da ampla defesa, aplicar à CONTRATADA as seguintes penalidades: </w:t>
      </w:r>
    </w:p>
    <w:p w:rsidR="000240F0" w:rsidRDefault="0069059B">
      <w:pPr>
        <w:numPr>
          <w:ilvl w:val="0"/>
          <w:numId w:val="7"/>
        </w:numPr>
        <w:ind w:right="170" w:hanging="278"/>
      </w:pPr>
      <w:r>
        <w:rPr>
          <w:b/>
        </w:rPr>
        <w:t>-</w:t>
      </w:r>
      <w:r>
        <w:t xml:space="preserve"> Advertência; </w:t>
      </w:r>
    </w:p>
    <w:p w:rsidR="000240F0" w:rsidRDefault="0069059B">
      <w:pPr>
        <w:numPr>
          <w:ilvl w:val="0"/>
          <w:numId w:val="7"/>
        </w:numPr>
        <w:ind w:right="170" w:hanging="278"/>
      </w:pPr>
      <w:r>
        <w:rPr>
          <w:b/>
        </w:rPr>
        <w:t>-</w:t>
      </w:r>
      <w:r>
        <w:t xml:space="preserve"> </w:t>
      </w:r>
      <w:r>
        <w:t xml:space="preserve">Multa de 10% (dez por cento) sobre o valor da proposta; </w:t>
      </w:r>
    </w:p>
    <w:p w:rsidR="000240F0" w:rsidRDefault="0069059B">
      <w:pPr>
        <w:numPr>
          <w:ilvl w:val="0"/>
          <w:numId w:val="7"/>
        </w:numPr>
        <w:ind w:right="170" w:hanging="278"/>
      </w:pPr>
      <w:r>
        <w:rPr>
          <w:b/>
        </w:rPr>
        <w:t>-</w:t>
      </w:r>
      <w:r>
        <w:t xml:space="preserve"> Suspensão temporária de participação em licitação e impedimento de contratar com a Administração, por prazo não superior a 2 (dois) anos; </w:t>
      </w:r>
    </w:p>
    <w:p w:rsidR="000240F0" w:rsidRDefault="0069059B">
      <w:pPr>
        <w:numPr>
          <w:ilvl w:val="0"/>
          <w:numId w:val="7"/>
        </w:numPr>
        <w:ind w:right="170" w:hanging="278"/>
      </w:pPr>
      <w:r>
        <w:rPr>
          <w:b/>
        </w:rPr>
        <w:t>-</w:t>
      </w:r>
      <w:r>
        <w:t xml:space="preserve"> Declaração de inidoneidade para licitar ou contratar com</w:t>
      </w:r>
      <w:r>
        <w:t xml:space="preserve"> a Administração Pública enquanto perdurarem os motivos determinantes da punição ou até que seja promovida a reabilitação perante a própria autoridade que aplicou a penalidade, que será concedida sempre que a contratada ressarcir a Administração pelos prej</w:t>
      </w:r>
      <w:r>
        <w:t xml:space="preserve">uízos resultantes e após decorrido o prazo da sanção aplicada com base no inciso anterior. </w:t>
      </w:r>
    </w:p>
    <w:p w:rsidR="000240F0" w:rsidRDefault="0069059B">
      <w:pPr>
        <w:spacing w:after="92" w:line="259" w:lineRule="auto"/>
        <w:ind w:left="120" w:firstLine="0"/>
        <w:jc w:val="left"/>
      </w:pPr>
      <w:r>
        <w:t xml:space="preserve">  </w:t>
      </w:r>
    </w:p>
    <w:p w:rsidR="000240F0" w:rsidRDefault="0069059B">
      <w:pPr>
        <w:ind w:left="115" w:right="170"/>
      </w:pPr>
      <w:r>
        <w:rPr>
          <w:b/>
        </w:rPr>
        <w:t>Subcláusula Quinta -</w:t>
      </w:r>
      <w:r>
        <w:t xml:space="preserve"> As sanções estabelecidas neste instrumento podem ser aplicadas à CONTRATADA de forma cumulada entre si, inclusive com a penalidade de multa </w:t>
      </w:r>
      <w:r>
        <w:t xml:space="preserve">e com as demais previstas na legislação correlata e outras previstas no Projeto Básico, devendo sempre obedecer ao procedimento disciplinado pela Instrução Normativa n. 004/2008- TRE-RO. </w:t>
      </w:r>
    </w:p>
    <w:p w:rsidR="000240F0" w:rsidRDefault="0069059B">
      <w:pPr>
        <w:spacing w:after="93" w:line="259" w:lineRule="auto"/>
        <w:ind w:left="120" w:firstLine="0"/>
        <w:jc w:val="left"/>
      </w:pPr>
      <w:r>
        <w:lastRenderedPageBreak/>
        <w:t xml:space="preserve">  </w:t>
      </w:r>
    </w:p>
    <w:p w:rsidR="000240F0" w:rsidRDefault="0069059B">
      <w:pPr>
        <w:ind w:left="115" w:right="170"/>
      </w:pPr>
      <w:r>
        <w:rPr>
          <w:b/>
        </w:rPr>
        <w:t xml:space="preserve">Subcláusula Sexta - </w:t>
      </w:r>
      <w:r>
        <w:t>As multas e demais sanções previstas não exim</w:t>
      </w:r>
      <w:r>
        <w:t xml:space="preserve">em a CONTRATADA da reparação dos eventuais danos, perdas ou prejuízos que seu ato punível venha causar à Administração CONTRATANTE e a terceiros. </w:t>
      </w:r>
    </w:p>
    <w:p w:rsidR="000240F0" w:rsidRDefault="0069059B">
      <w:pPr>
        <w:spacing w:after="0" w:line="259" w:lineRule="auto"/>
        <w:ind w:left="120" w:firstLine="0"/>
        <w:jc w:val="left"/>
      </w:pPr>
      <w:r>
        <w:t xml:space="preserve">  </w:t>
      </w:r>
    </w:p>
    <w:p w:rsidR="000240F0" w:rsidRDefault="0069059B">
      <w:pPr>
        <w:ind w:left="115" w:right="170"/>
      </w:pPr>
      <w:r>
        <w:rPr>
          <w:b/>
        </w:rPr>
        <w:t xml:space="preserve">Subcláusula Sétima - </w:t>
      </w:r>
      <w:r>
        <w:t>A recusa injustificada do cumprimento das obrigações previstas nesta seção, caracteri</w:t>
      </w:r>
      <w:r>
        <w:t xml:space="preserve">zará a inexecução total deste instrumento. </w:t>
      </w:r>
    </w:p>
    <w:p w:rsidR="000240F0" w:rsidRDefault="0069059B">
      <w:pPr>
        <w:spacing w:after="93" w:line="259" w:lineRule="auto"/>
        <w:ind w:left="120" w:firstLine="0"/>
        <w:jc w:val="left"/>
      </w:pPr>
      <w:r>
        <w:t xml:space="preserve">  </w:t>
      </w:r>
    </w:p>
    <w:p w:rsidR="000240F0" w:rsidRDefault="0069059B">
      <w:pPr>
        <w:spacing w:after="0"/>
        <w:ind w:left="115" w:right="170"/>
      </w:pPr>
      <w:r>
        <w:rPr>
          <w:b/>
        </w:rPr>
        <w:t xml:space="preserve">Subcláusula Oitava - </w:t>
      </w:r>
      <w:r>
        <w:t xml:space="preserve">Caracterizada a inexecução parcial ou total da obrigação, poderá a Administração rescindir este instrumento e aplicar a </w:t>
      </w:r>
    </w:p>
    <w:p w:rsidR="000240F0" w:rsidRDefault="0069059B">
      <w:pPr>
        <w:spacing w:after="12"/>
        <w:ind w:left="115" w:right="170"/>
      </w:pPr>
      <w:r>
        <w:t xml:space="preserve">CONTRATADA as demais penalidades previstas no Art. 87 da Lei </w:t>
      </w:r>
    </w:p>
    <w:p w:rsidR="000240F0" w:rsidRDefault="0069059B">
      <w:pPr>
        <w:ind w:left="115" w:right="170"/>
      </w:pPr>
      <w:r>
        <w:t>8.666</w:t>
      </w:r>
      <w:r>
        <w:t xml:space="preserve">/93.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Nona - </w:t>
      </w:r>
      <w:r>
        <w:t xml:space="preserve">Previamente à aplicação de multas moratórias, sendo primária a CONTRATADA e desde que presentes os requisitos definidos na IN TRE-RO n. 004/08, a Administração poderá aplicar somente a penalidade de Advertência.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Décima - </w:t>
      </w:r>
      <w:r>
        <w:t>Na aplicação das penalidades previstas, a Administração analisará os aspectos e requisitos traçados pela IN TRE-RO n. 004/08, podendo, diante da reiteração em descumprimentos das obrigações contratuais, aplicar de imediato as penalidad</w:t>
      </w:r>
      <w:r>
        <w:t xml:space="preserve">es mais severas. </w:t>
      </w:r>
    </w:p>
    <w:p w:rsidR="000240F0" w:rsidRDefault="0069059B">
      <w:pPr>
        <w:spacing w:after="93" w:line="259" w:lineRule="auto"/>
        <w:ind w:left="120" w:firstLine="0"/>
        <w:jc w:val="left"/>
      </w:pPr>
      <w:r>
        <w:t xml:space="preserve">  </w:t>
      </w:r>
    </w:p>
    <w:p w:rsidR="000240F0" w:rsidRDefault="0069059B">
      <w:pPr>
        <w:ind w:left="115" w:right="170"/>
      </w:pPr>
      <w:r>
        <w:rPr>
          <w:b/>
        </w:rPr>
        <w:t xml:space="preserve">Subcláusula Décima Primeira - </w:t>
      </w:r>
      <w:r>
        <w:t>O CONTRATANTE poderá reter dos créditos os valores para assegurar o pagamento de multas, indenizações e ressarcimentos devidos pela CONTRATADA, originados em quaisquer descumprimentos injustificados das ob</w:t>
      </w:r>
      <w:r>
        <w:t xml:space="preserve">rigações assumidas, gerando custos em virtude de eventual aquisição ou contratação emergenciais junto a terceiros, sem prejuízo das demais sanções contratuais. </w:t>
      </w:r>
    </w:p>
    <w:p w:rsidR="000240F0" w:rsidRDefault="0069059B">
      <w:pPr>
        <w:spacing w:after="93" w:line="259" w:lineRule="auto"/>
        <w:ind w:left="120" w:firstLine="0"/>
        <w:jc w:val="left"/>
      </w:pPr>
      <w:r>
        <w:t xml:space="preserve">  </w:t>
      </w:r>
    </w:p>
    <w:p w:rsidR="000240F0" w:rsidRDefault="0069059B">
      <w:pPr>
        <w:ind w:left="115" w:right="170"/>
      </w:pPr>
      <w:r>
        <w:rPr>
          <w:b/>
        </w:rPr>
        <w:t xml:space="preserve">Subcláusula Décima Segunda - </w:t>
      </w:r>
      <w:r>
        <w:t>O valor da multa ou condenação eventualmente aplicada à CONTRAT</w:t>
      </w:r>
      <w:r>
        <w:t xml:space="preserve">ADA deverá ser recolhido através de Guia de Recolhimento à União – GRU, à Conta Única do Tesouro Nacional, no prazo máximo de 5 (cinco) dias úteis a contar da data da intimação feita pelo CONTRATANTE. </w:t>
      </w:r>
    </w:p>
    <w:p w:rsidR="000240F0" w:rsidRDefault="0069059B">
      <w:pPr>
        <w:spacing w:after="92" w:line="259" w:lineRule="auto"/>
        <w:ind w:left="120" w:firstLine="0"/>
        <w:jc w:val="left"/>
      </w:pPr>
      <w:r>
        <w:lastRenderedPageBreak/>
        <w:t xml:space="preserve">  </w:t>
      </w:r>
    </w:p>
    <w:p w:rsidR="000240F0" w:rsidRDefault="0069059B">
      <w:pPr>
        <w:spacing w:after="0"/>
        <w:ind w:left="115" w:right="170"/>
      </w:pPr>
      <w:r>
        <w:rPr>
          <w:b/>
        </w:rPr>
        <w:t xml:space="preserve">Subcláusula Décima Terceira - </w:t>
      </w:r>
      <w:r>
        <w:t>Caso o valor da multa ou condenação eventualmente aplicada à CONTRATADA não seja quitado no prazo acima, deverá ser automaticamente descontado da fatura a que fizer jus, atualizado pela taxa referencial do Sistema Especial de Liquidação e de Custódia – SEL</w:t>
      </w:r>
      <w:r>
        <w:t xml:space="preserve">IC para títulos federais, acumulada mensalmente, até o último dia do mês anterior ao do pagamento, e de 1% (um por cento) no mês de pagamento (Art. 29 e 30 da Lei 10.522/2002 e Acórdão TCU n. </w:t>
      </w:r>
    </w:p>
    <w:p w:rsidR="000240F0" w:rsidRDefault="0069059B">
      <w:pPr>
        <w:ind w:left="115" w:right="170"/>
      </w:pPr>
      <w:r>
        <w:t xml:space="preserve">1.603/2011).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Décima Quarta - </w:t>
      </w:r>
      <w:r>
        <w:t>Caso o valor do pa</w:t>
      </w:r>
      <w:r>
        <w:t>gamento a que fizer jus a CONTRATADA não seja suficiente para cobrir o montante da multa ou da condenação aplicadas, aquele valor será recolhido ao Tesouro Nacional, devendo o saldo do valor das penalidades aplicadas ser recolhido através de GRU à Conta Ún</w:t>
      </w:r>
      <w:r>
        <w:t xml:space="preserve">ica do Tesouro Nacional no prazo máximo de 30 (trinta) dias, contados da notificação do responsável, sob pena de inscrição na Dívida Ativa da União - DAU (Lei 6.830/80 e art. 6º da Instrução Normativa 05/2009/TRE-RO).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Décima Quinta - </w:t>
      </w:r>
      <w:r>
        <w:t>De igu</w:t>
      </w:r>
      <w:r>
        <w:t>al modo, caso a CONTRATADA não tenha nenhum valor a receber deste Tribunal, o valor das penalidades aplicadas deverá ser recolhido pela CONTRATADA através de GRU à Conta Única do Tesouro Nacional, no prazo máximo de 30 (trinta) dias, contados da notificaçã</w:t>
      </w:r>
      <w:r>
        <w:t xml:space="preserve">o do responsável, sob pena de inscrição na Dívida Ativa da União - DAU (Lei 6.830/80 e art. 6º da Instrução Normativa 05/2009/TRE-RO). </w:t>
      </w:r>
    </w:p>
    <w:p w:rsidR="000240F0" w:rsidRDefault="0069059B">
      <w:pPr>
        <w:spacing w:after="94" w:line="259" w:lineRule="auto"/>
        <w:ind w:left="120" w:firstLine="0"/>
        <w:jc w:val="left"/>
      </w:pPr>
      <w:r>
        <w:t xml:space="preserve">  </w:t>
      </w:r>
    </w:p>
    <w:p w:rsidR="000240F0" w:rsidRDefault="0069059B">
      <w:pPr>
        <w:ind w:left="115" w:right="170"/>
      </w:pPr>
      <w:r>
        <w:rPr>
          <w:b/>
        </w:rPr>
        <w:t xml:space="preserve">Subcláusula Décima Sexta –  </w:t>
      </w:r>
      <w:r>
        <w:t>Caso a CONTRATADA não recolha o valor informado na GRU no prazo estabelecido neste instru</w:t>
      </w:r>
      <w:r>
        <w:t xml:space="preserve">mento, o valor da multa será corrigido pela taxa SELIC e será providenciada a inscrição do débito na DAU (Decisão TCU n. 1.122/00 – Plenário, publicada no DOU de 01/06/01) ou no CADIN.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Décima Sétima - </w:t>
      </w:r>
      <w:r>
        <w:t>No mesmo ato o responsável será notific</w:t>
      </w:r>
      <w:r>
        <w:t xml:space="preserve">ado de que a ausência do recolhimento no prazo máximo de 75 (setenta e cinco) dias poderá ensejar sua inscrição no Cadastro Informativo de Créditos Não Quitados do Setor Público Federal - CADIN (Art. 2º, § 2º da Lei 10.522/02). </w:t>
      </w:r>
    </w:p>
    <w:p w:rsidR="000240F0" w:rsidRDefault="0069059B">
      <w:pPr>
        <w:spacing w:after="93" w:line="259" w:lineRule="auto"/>
        <w:ind w:left="120" w:firstLine="0"/>
        <w:jc w:val="left"/>
      </w:pPr>
      <w:r>
        <w:lastRenderedPageBreak/>
        <w:t xml:space="preserve">  </w:t>
      </w:r>
    </w:p>
    <w:p w:rsidR="000240F0" w:rsidRDefault="0069059B">
      <w:pPr>
        <w:ind w:left="115" w:right="170"/>
      </w:pPr>
      <w:r>
        <w:rPr>
          <w:b/>
        </w:rPr>
        <w:t>Subcláusula Décima Oitav</w:t>
      </w:r>
      <w:r>
        <w:rPr>
          <w:b/>
        </w:rPr>
        <w:t xml:space="preserve">a - </w:t>
      </w:r>
      <w:r>
        <w:t xml:space="preserve">Os responsáveis pelas multas e demais obrigações não quitadas e desde que não inscritas na DAU ou no CADIN, poderão ainda ser inscritos no Cadastro Interno de Inadimplentes do TRERO – CAI2.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Décima Nona - </w:t>
      </w:r>
      <w:r>
        <w:t>A CONTRATADA se submete às sançõ</w:t>
      </w:r>
      <w:r>
        <w:t xml:space="preserve">es deste instrumento, não a eximindo das responsabilidades que lhe são cometidas pela legislação em vigor, sem prejuízo da aplicação das demais penalidades previstas na Lei n. 8.666/93, apuradas mediante o devido processo legal. </w:t>
      </w:r>
    </w:p>
    <w:p w:rsidR="000240F0" w:rsidRDefault="0069059B">
      <w:pPr>
        <w:spacing w:after="93" w:line="259" w:lineRule="auto"/>
        <w:ind w:left="120" w:firstLine="0"/>
        <w:jc w:val="left"/>
      </w:pPr>
      <w:r>
        <w:t xml:space="preserve">  </w:t>
      </w:r>
    </w:p>
    <w:p w:rsidR="000240F0" w:rsidRDefault="0069059B">
      <w:pPr>
        <w:ind w:left="115" w:right="170"/>
      </w:pPr>
      <w:r>
        <w:rPr>
          <w:b/>
        </w:rPr>
        <w:t>Subcláusula Vigésima–</w:t>
      </w:r>
      <w:r>
        <w:t xml:space="preserve"> </w:t>
      </w:r>
      <w:r>
        <w:t>O procedimento para aplicação de sanções à CONTRATADA observará o devido processo legal administrativo e as regras contidas na Instrução Normativa TRE/RO nº 04/2008, disponível no seguinte link da internet:</w:t>
      </w:r>
      <w:hyperlink r:id="rId22">
        <w:r>
          <w:t xml:space="preserve"> </w:t>
        </w:r>
      </w:hyperlink>
      <w:hyperlink r:id="rId23">
        <w:r>
          <w:rPr>
            <w:color w:val="0000FF"/>
            <w:u w:val="single" w:color="0000FF"/>
          </w:rPr>
          <w:t>http://www.justicaeleitoral.jus.br/arquivos/tre</w:t>
        </w:r>
      </w:hyperlink>
      <w:hyperlink r:id="rId24">
        <w:r>
          <w:rPr>
            <w:color w:val="0000FF"/>
            <w:u w:val="single" w:color="0000FF"/>
          </w:rPr>
          <w:t>-</w:t>
        </w:r>
      </w:hyperlink>
      <w:hyperlink r:id="rId25">
        <w:r>
          <w:rPr>
            <w:color w:val="0000FF"/>
            <w:u w:val="single" w:color="0000FF"/>
          </w:rPr>
          <w:t>ro</w:t>
        </w:r>
      </w:hyperlink>
      <w:hyperlink r:id="rId26"/>
      <w:hyperlink r:id="rId27">
        <w:r>
          <w:rPr>
            <w:color w:val="0000FF"/>
            <w:u w:val="single" w:color="0000FF"/>
          </w:rPr>
          <w:t>i</w:t>
        </w:r>
        <w:r>
          <w:rPr>
            <w:color w:val="0000FF"/>
            <w:u w:val="single" w:color="0000FF"/>
          </w:rPr>
          <w:t>n</w:t>
        </w:r>
      </w:hyperlink>
      <w:hyperlink r:id="rId28">
        <w:r>
          <w:rPr>
            <w:color w:val="0000FF"/>
            <w:u w:val="single" w:color="0000FF"/>
          </w:rPr>
          <w:t>-</w:t>
        </w:r>
      </w:hyperlink>
      <w:hyperlink r:id="rId29">
        <w:r>
          <w:rPr>
            <w:color w:val="0000FF"/>
            <w:u w:val="single" w:color="0000FF"/>
          </w:rPr>
          <w:t>no</w:t>
        </w:r>
      </w:hyperlink>
      <w:hyperlink r:id="rId30">
        <w:r>
          <w:rPr>
            <w:color w:val="0000FF"/>
            <w:u w:val="single" w:color="0000FF"/>
          </w:rPr>
          <w:t>-</w:t>
        </w:r>
      </w:hyperlink>
      <w:hyperlink r:id="rId31">
        <w:r>
          <w:rPr>
            <w:color w:val="0000FF"/>
            <w:u w:val="single" w:color="0000FF"/>
          </w:rPr>
          <w:t>004</w:t>
        </w:r>
      </w:hyperlink>
      <w:hyperlink r:id="rId32">
        <w:r>
          <w:rPr>
            <w:color w:val="0000FF"/>
            <w:u w:val="single" w:color="0000FF"/>
          </w:rPr>
          <w:t>-</w:t>
        </w:r>
      </w:hyperlink>
      <w:hyperlink r:id="rId33">
        <w:r>
          <w:rPr>
            <w:color w:val="0000FF"/>
            <w:u w:val="single" w:color="0000FF"/>
          </w:rPr>
          <w:t>2008</w:t>
        </w:r>
      </w:hyperlink>
      <w:hyperlink r:id="rId34">
        <w:r>
          <w:t>.</w:t>
        </w:r>
      </w:hyperlink>
      <w:r>
        <w:t xml:space="preserve"> </w:t>
      </w:r>
    </w:p>
    <w:p w:rsidR="000240F0" w:rsidRDefault="0069059B">
      <w:pPr>
        <w:spacing w:after="93" w:line="259" w:lineRule="auto"/>
        <w:ind w:left="120" w:firstLine="0"/>
        <w:jc w:val="left"/>
      </w:pPr>
      <w:r>
        <w:t xml:space="preserve">  </w:t>
      </w:r>
    </w:p>
    <w:p w:rsidR="000240F0" w:rsidRDefault="0069059B">
      <w:pPr>
        <w:ind w:left="115" w:right="170"/>
      </w:pPr>
      <w:r>
        <w:rPr>
          <w:b/>
        </w:rPr>
        <w:t xml:space="preserve">Subcláusula Vigésima Primeira - </w:t>
      </w:r>
      <w:r>
        <w:t xml:space="preserve">Da aplicação de penalidades sempre caberão recursos ou pedido de reconsideração, com procedimento disciplinado pela referida Instrução Normativa TRE/RO n. 04/2008. </w:t>
      </w:r>
    </w:p>
    <w:p w:rsidR="000240F0" w:rsidRDefault="0069059B">
      <w:pPr>
        <w:spacing w:after="95" w:line="259" w:lineRule="auto"/>
        <w:ind w:left="120" w:firstLine="0"/>
        <w:jc w:val="left"/>
      </w:pPr>
      <w:r>
        <w:t xml:space="preserve">  </w:t>
      </w:r>
    </w:p>
    <w:p w:rsidR="000240F0" w:rsidRDefault="0069059B">
      <w:pPr>
        <w:pStyle w:val="Ttulo1"/>
        <w:ind w:left="10" w:right="63"/>
      </w:pPr>
      <w:r>
        <w:t>DA RESCISÃO CONTRATUAL</w:t>
      </w:r>
      <w:r>
        <w:rPr>
          <w:b w:val="0"/>
        </w:rPr>
        <w:t xml:space="preserve"> </w:t>
      </w:r>
    </w:p>
    <w:p w:rsidR="000240F0" w:rsidRDefault="0069059B">
      <w:pPr>
        <w:pStyle w:val="Ttulo2"/>
        <w:spacing w:after="92" w:line="259" w:lineRule="auto"/>
        <w:ind w:left="10" w:right="61"/>
        <w:jc w:val="center"/>
      </w:pPr>
      <w:r>
        <w:t>(Artigo 55, VIII e IX, da Lei 8.666/93)</w:t>
      </w:r>
      <w:r>
        <w:rPr>
          <w:b w:val="0"/>
        </w:rPr>
        <w:t xml:space="preserve"> </w:t>
      </w:r>
    </w:p>
    <w:p w:rsidR="000240F0" w:rsidRDefault="0069059B">
      <w:pPr>
        <w:spacing w:after="93" w:line="259" w:lineRule="auto"/>
        <w:ind w:left="120" w:firstLine="0"/>
        <w:jc w:val="left"/>
      </w:pPr>
      <w:r>
        <w:t xml:space="preserve">  </w:t>
      </w:r>
    </w:p>
    <w:p w:rsidR="000240F0" w:rsidRDefault="0069059B">
      <w:pPr>
        <w:ind w:left="115" w:right="170"/>
      </w:pPr>
      <w:r>
        <w:rPr>
          <w:b/>
        </w:rPr>
        <w:t xml:space="preserve">CLÁUSULA NONA </w:t>
      </w:r>
      <w:r>
        <w:t>- A pr</w:t>
      </w:r>
      <w:r>
        <w:t>esente Carta-Contrato poderá ser rescindida de pleno direito, por inexecução de quaisquer das obrigações estipuladas, sujeitando a CONTRATADA, a exclusivo juízo do CONTRATANTE, à indenização dos prejuízos que resultarem da paralisação dos serviços e demais</w:t>
      </w:r>
      <w:r>
        <w:t xml:space="preserve"> consequências previstas na seção “Das Sanções Administrativas” deste instrumento. </w:t>
      </w:r>
    </w:p>
    <w:p w:rsidR="000240F0" w:rsidRDefault="0069059B">
      <w:pPr>
        <w:spacing w:after="94" w:line="259" w:lineRule="auto"/>
        <w:ind w:left="120" w:firstLine="0"/>
        <w:jc w:val="left"/>
      </w:pPr>
      <w:r>
        <w:t xml:space="preserve">  </w:t>
      </w:r>
    </w:p>
    <w:p w:rsidR="000240F0" w:rsidRDefault="0069059B">
      <w:pPr>
        <w:ind w:left="115" w:right="170"/>
      </w:pPr>
      <w:r>
        <w:rPr>
          <w:b/>
        </w:rPr>
        <w:t xml:space="preserve">Subcláusula Primeira – </w:t>
      </w:r>
      <w:r>
        <w:t xml:space="preserve">A rescisão contratual poderá ser: </w:t>
      </w:r>
    </w:p>
    <w:p w:rsidR="000240F0" w:rsidRDefault="0069059B">
      <w:pPr>
        <w:numPr>
          <w:ilvl w:val="0"/>
          <w:numId w:val="8"/>
        </w:numPr>
        <w:ind w:right="170" w:hanging="384"/>
      </w:pPr>
      <w:r>
        <w:rPr>
          <w:b/>
        </w:rPr>
        <w:t xml:space="preserve">- </w:t>
      </w:r>
      <w:r>
        <w:t>Por ato unilateral e escrito da administração, nos casos enumerados nos incisos I a XII, XVII (art. 79, I, da</w:t>
      </w:r>
      <w:r>
        <w:t xml:space="preserve"> Lei 8.666/93) e XVIII do artigo 78 da Lei 8.666/93; </w:t>
      </w:r>
    </w:p>
    <w:p w:rsidR="000240F0" w:rsidRDefault="0069059B">
      <w:pPr>
        <w:numPr>
          <w:ilvl w:val="0"/>
          <w:numId w:val="8"/>
        </w:numPr>
        <w:ind w:right="170" w:hanging="384"/>
      </w:pPr>
      <w:r>
        <w:rPr>
          <w:b/>
        </w:rPr>
        <w:lastRenderedPageBreak/>
        <w:t>-</w:t>
      </w:r>
      <w:r>
        <w:t xml:space="preserve"> Amigável, por acordo entre as partes, mediante autorização escrita e fundamentada da autoridade competente, reduzida a termo nos autos respectivos, desde que haja conveniência da Administração CONTRAT</w:t>
      </w:r>
      <w:r>
        <w:t xml:space="preserve">ANTE; e </w:t>
      </w:r>
    </w:p>
    <w:p w:rsidR="000240F0" w:rsidRDefault="0069059B">
      <w:pPr>
        <w:numPr>
          <w:ilvl w:val="0"/>
          <w:numId w:val="8"/>
        </w:numPr>
        <w:ind w:right="170" w:hanging="384"/>
      </w:pPr>
      <w:r>
        <w:rPr>
          <w:b/>
        </w:rPr>
        <w:t xml:space="preserve">- </w:t>
      </w:r>
      <w:r>
        <w:t xml:space="preserve">Judicial, nos termos da legislação vigente sobre a matéria. </w:t>
      </w:r>
    </w:p>
    <w:p w:rsidR="000240F0" w:rsidRDefault="0069059B">
      <w:pPr>
        <w:spacing w:after="94" w:line="259" w:lineRule="auto"/>
        <w:ind w:left="120" w:firstLine="0"/>
        <w:jc w:val="left"/>
      </w:pPr>
      <w:r>
        <w:t xml:space="preserve">  </w:t>
      </w:r>
    </w:p>
    <w:p w:rsidR="000240F0" w:rsidRDefault="0069059B">
      <w:pPr>
        <w:ind w:left="115" w:right="170"/>
      </w:pPr>
      <w:r>
        <w:rPr>
          <w:b/>
        </w:rPr>
        <w:t xml:space="preserve">Subcláusula Segunda </w:t>
      </w:r>
      <w:r>
        <w:t>– Nos termos do Art. 2º, V c/c o Art. 3º da Resolução do Conselho Nacional de Justiça nº 7, de 18 de outubro de 2005, constitui também causa de rescisão contratu</w:t>
      </w:r>
      <w:r>
        <w:t>al a contratação pela CONTRATADA, na vigência do contrato, de empregados, bem como a admissão em seu quadro societário de pessoas, que sejam cônjuges, companheiros ou parentes em linha reta, colateral ou por afinidade, até o terceiro grau, inclusive, de oc</w:t>
      </w:r>
      <w:r>
        <w:t xml:space="preserve">upantes de cargos de direção e de assessoramento, de membros ou juízes vinculados a este Tribunal. </w:t>
      </w:r>
    </w:p>
    <w:p w:rsidR="000240F0" w:rsidRDefault="0069059B">
      <w:pPr>
        <w:spacing w:after="93" w:line="259" w:lineRule="auto"/>
        <w:ind w:left="120" w:firstLine="0"/>
        <w:jc w:val="left"/>
      </w:pPr>
      <w:r>
        <w:t xml:space="preserve">  </w:t>
      </w:r>
    </w:p>
    <w:p w:rsidR="000240F0" w:rsidRDefault="0069059B">
      <w:pPr>
        <w:ind w:left="115" w:right="170"/>
      </w:pPr>
      <w:r>
        <w:rPr>
          <w:b/>
        </w:rPr>
        <w:t xml:space="preserve">Subcláusula Terceira </w:t>
      </w:r>
      <w:r>
        <w:t xml:space="preserve">– A rescisão contratual de que trata o inciso I do art. 79 acarretará as consequências previstas no art. 80, inciso IV, da Lei n. </w:t>
      </w:r>
      <w:r>
        <w:t xml:space="preserve">8.666/93, sem prejuízo das demais cominações previstas no mesmo diploma legal. </w:t>
      </w:r>
    </w:p>
    <w:p w:rsidR="000240F0" w:rsidRDefault="0069059B">
      <w:pPr>
        <w:spacing w:after="93" w:line="259" w:lineRule="auto"/>
        <w:ind w:left="120" w:firstLine="0"/>
        <w:jc w:val="left"/>
      </w:pPr>
      <w:r>
        <w:t xml:space="preserve">  </w:t>
      </w:r>
    </w:p>
    <w:p w:rsidR="000240F0" w:rsidRDefault="0069059B">
      <w:pPr>
        <w:ind w:left="115" w:right="170"/>
      </w:pPr>
      <w:r>
        <w:rPr>
          <w:b/>
        </w:rPr>
        <w:t>Subcláusula Quarta</w:t>
      </w:r>
      <w:r>
        <w:t xml:space="preserve"> - Os casos da rescisão contratual serão formalmente motivados nos autos, assegurado o contraditório e a ampla defesa, e precedidos de autorização escrita </w:t>
      </w:r>
      <w:r>
        <w:t xml:space="preserve">e fundamentada da autoridade competente. </w:t>
      </w:r>
    </w:p>
    <w:p w:rsidR="000240F0" w:rsidRDefault="0069059B">
      <w:pPr>
        <w:spacing w:after="95" w:line="259" w:lineRule="auto"/>
        <w:ind w:left="120" w:firstLine="0"/>
        <w:jc w:val="left"/>
      </w:pPr>
      <w:r>
        <w:t xml:space="preserve">  </w:t>
      </w:r>
    </w:p>
    <w:p w:rsidR="000240F0" w:rsidRDefault="0069059B">
      <w:pPr>
        <w:pStyle w:val="Ttulo1"/>
        <w:ind w:left="10" w:right="63"/>
      </w:pPr>
      <w:r>
        <w:t>DA ALTERAÇÃO CONTRATUAL</w:t>
      </w:r>
      <w:r>
        <w:rPr>
          <w:b w:val="0"/>
        </w:rPr>
        <w:t xml:space="preserve"> </w:t>
      </w:r>
    </w:p>
    <w:p w:rsidR="000240F0" w:rsidRDefault="0069059B">
      <w:pPr>
        <w:pStyle w:val="Ttulo2"/>
        <w:spacing w:after="92" w:line="259" w:lineRule="auto"/>
        <w:ind w:left="10" w:right="63"/>
        <w:jc w:val="center"/>
      </w:pPr>
      <w:r>
        <w:t>(Artigo 65 e §§ da Lei 8.666/93)</w:t>
      </w:r>
      <w:r>
        <w:rPr>
          <w:b w:val="0"/>
        </w:rPr>
        <w:t xml:space="preserve"> </w:t>
      </w:r>
    </w:p>
    <w:p w:rsidR="000240F0" w:rsidRDefault="0069059B">
      <w:pPr>
        <w:spacing w:after="93" w:line="259" w:lineRule="auto"/>
        <w:ind w:left="6" w:firstLine="0"/>
        <w:jc w:val="center"/>
      </w:pPr>
      <w:r>
        <w:t xml:space="preserve">  </w:t>
      </w:r>
    </w:p>
    <w:p w:rsidR="000240F0" w:rsidRDefault="0069059B">
      <w:pPr>
        <w:ind w:left="115" w:right="170"/>
      </w:pPr>
      <w:r>
        <w:rPr>
          <w:b/>
        </w:rPr>
        <w:t xml:space="preserve">CLÁUSULA DÉCIMA </w:t>
      </w:r>
      <w:r>
        <w:t>- Esta Carta-Contrato poderá ser alterada unilateralmente pela administração CONTRATANTE ou por acordo entre as partes nos casos prev</w:t>
      </w:r>
      <w:r>
        <w:t xml:space="preserve">istos pelo art. 65 da Lei 8.666/93. </w:t>
      </w:r>
    </w:p>
    <w:p w:rsidR="000240F0" w:rsidRDefault="0069059B">
      <w:pPr>
        <w:spacing w:after="94" w:line="259" w:lineRule="auto"/>
        <w:ind w:left="120" w:firstLine="0"/>
        <w:jc w:val="left"/>
      </w:pPr>
      <w:r>
        <w:t xml:space="preserve">  </w:t>
      </w:r>
    </w:p>
    <w:p w:rsidR="000240F0" w:rsidRDefault="0069059B">
      <w:pPr>
        <w:ind w:left="115" w:right="170"/>
      </w:pPr>
      <w:r>
        <w:rPr>
          <w:b/>
        </w:rPr>
        <w:t xml:space="preserve">Subcláusula Primeira – </w:t>
      </w:r>
      <w:r>
        <w:t>Os preços permanecerão, em regra, invariáveis durante a vigência contratual. Excepcionalmente, porém, o valor deste instrumento poderá ser revisto, consoante dispõe o inciso II, “d”, do Art. 65</w:t>
      </w:r>
      <w:r>
        <w:t xml:space="preserve"> da Lei 8.666/93, cabendo à CONTRATADA o ônus da comprovação, de </w:t>
      </w:r>
      <w:r>
        <w:lastRenderedPageBreak/>
        <w:t xml:space="preserve">maneira robusta e suficiente, não sendo aplicável às requisições já efetuadas e aos serviços já realizados. </w:t>
      </w:r>
    </w:p>
    <w:p w:rsidR="000240F0" w:rsidRDefault="0069059B">
      <w:pPr>
        <w:spacing w:after="94" w:line="259" w:lineRule="auto"/>
        <w:ind w:left="120" w:firstLine="0"/>
        <w:jc w:val="left"/>
      </w:pPr>
      <w:r>
        <w:t xml:space="preserve">  </w:t>
      </w:r>
    </w:p>
    <w:p w:rsidR="000240F0" w:rsidRDefault="0069059B">
      <w:pPr>
        <w:ind w:left="115" w:right="170"/>
      </w:pPr>
      <w:r>
        <w:rPr>
          <w:b/>
        </w:rPr>
        <w:t xml:space="preserve">Subcláusula Segunda – </w:t>
      </w:r>
      <w:r>
        <w:t>A CONTRATADA se obriga a aceitar, nas mesmas condições co</w:t>
      </w:r>
      <w:r>
        <w:t xml:space="preserve">ntratuais, os acréscimos ou supressões que se fizerem necessárias, até o limite de 25% (vinte e cinco por cento) do valor inicial atualizado do contrato, nos termos do § 1º, do art. 65, da lei 8.666/93. </w:t>
      </w:r>
    </w:p>
    <w:p w:rsidR="000240F0" w:rsidRDefault="0069059B">
      <w:pPr>
        <w:spacing w:after="93" w:line="259" w:lineRule="auto"/>
        <w:ind w:left="120" w:firstLine="0"/>
        <w:jc w:val="left"/>
      </w:pPr>
      <w:r>
        <w:t xml:space="preserve">   </w:t>
      </w:r>
    </w:p>
    <w:p w:rsidR="000240F0" w:rsidRDefault="0069059B">
      <w:pPr>
        <w:ind w:left="115" w:right="170"/>
      </w:pPr>
      <w:r>
        <w:rPr>
          <w:b/>
        </w:rPr>
        <w:t>Subcláusula Terceira</w:t>
      </w:r>
      <w:r>
        <w:t xml:space="preserve"> – Nenhum acréscimo ou supre</w:t>
      </w:r>
      <w:r>
        <w:t xml:space="preserve">ssão poderá exceder o limite acima estabelecido, salvo no caso de supressão resultante de acordo entre as partes, conforme prevê o § 2º do art. 65 da Lei 8.666/93. </w:t>
      </w:r>
    </w:p>
    <w:p w:rsidR="000240F0" w:rsidRDefault="0069059B">
      <w:pPr>
        <w:spacing w:after="93" w:line="259" w:lineRule="auto"/>
        <w:ind w:left="120" w:firstLine="0"/>
        <w:jc w:val="left"/>
      </w:pPr>
      <w:r>
        <w:t xml:space="preserve">  </w:t>
      </w:r>
    </w:p>
    <w:p w:rsidR="000240F0" w:rsidRDefault="0069059B">
      <w:pPr>
        <w:ind w:left="115" w:right="170"/>
      </w:pPr>
      <w:r>
        <w:rPr>
          <w:b/>
        </w:rPr>
        <w:t xml:space="preserve">Subcláusula Quarta </w:t>
      </w:r>
      <w:r>
        <w:t xml:space="preserve">– A CONTRATADA se obriga, ainda, a aceitar, no que for aplicável, as </w:t>
      </w:r>
      <w:r>
        <w:t xml:space="preserve">demais regras estabelecidas pela Lei 8.666/93 para as alterações dos contratos administrativos. </w:t>
      </w:r>
    </w:p>
    <w:p w:rsidR="000240F0" w:rsidRDefault="0069059B">
      <w:pPr>
        <w:spacing w:after="93" w:line="259" w:lineRule="auto"/>
        <w:ind w:left="120" w:firstLine="0"/>
        <w:jc w:val="left"/>
      </w:pPr>
      <w:r>
        <w:t xml:space="preserve">  </w:t>
      </w:r>
    </w:p>
    <w:p w:rsidR="000240F0" w:rsidRDefault="0069059B">
      <w:pPr>
        <w:ind w:left="115" w:right="170"/>
      </w:pPr>
      <w:r>
        <w:rPr>
          <w:b/>
        </w:rPr>
        <w:t>Subcláusula Quinta</w:t>
      </w:r>
      <w:r>
        <w:t xml:space="preserve"> – </w:t>
      </w:r>
      <w:r>
        <w:t>Quaisquer tributos ou encargos legais criados, alterados ou extintos, bem como a superveniência de disposições legais de comprovada repercussão nos preços contratados, implicarão na revisão deste contrato, para mais ou para menos, conforme o caso, nos term</w:t>
      </w:r>
      <w:r>
        <w:t xml:space="preserve">os do § 5º do Art. 65 da Lei 8.666/93. </w:t>
      </w:r>
    </w:p>
    <w:p w:rsidR="000240F0" w:rsidRDefault="0069059B">
      <w:pPr>
        <w:spacing w:after="92" w:line="259" w:lineRule="auto"/>
        <w:ind w:left="120" w:firstLine="0"/>
        <w:jc w:val="left"/>
      </w:pPr>
      <w:r>
        <w:t xml:space="preserve">  </w:t>
      </w:r>
    </w:p>
    <w:p w:rsidR="000240F0" w:rsidRDefault="0069059B">
      <w:pPr>
        <w:ind w:left="115" w:right="170"/>
      </w:pPr>
      <w:r>
        <w:rPr>
          <w:b/>
        </w:rPr>
        <w:t xml:space="preserve">Subcláusula Sexta </w:t>
      </w:r>
      <w:r>
        <w:t xml:space="preserve">- Por se tratar de contrato de prestação de serviços por período de 12 (doze) meses, não há previsão de reajuste de preços para esta contratação, em nenhuma das modalidades. </w:t>
      </w:r>
    </w:p>
    <w:p w:rsidR="000240F0" w:rsidRDefault="0069059B">
      <w:pPr>
        <w:spacing w:after="93" w:line="259" w:lineRule="auto"/>
        <w:ind w:left="120" w:firstLine="0"/>
        <w:jc w:val="left"/>
      </w:pPr>
      <w:r>
        <w:t xml:space="preserve">  </w:t>
      </w:r>
    </w:p>
    <w:p w:rsidR="000240F0" w:rsidRDefault="0069059B">
      <w:pPr>
        <w:ind w:left="115" w:right="170"/>
      </w:pPr>
      <w:r>
        <w:rPr>
          <w:b/>
        </w:rPr>
        <w:t>Subcláusula Sétima</w:t>
      </w:r>
      <w:r>
        <w:t xml:space="preserve"> –Havendo alteração unilateral do contrato que aumente os encargos da CONTRATADA, a Administração deverá restabelecer, por aditamento, o equilíbrio econômico-financeiro inicial, nos termos do § 6º do art. 65 da Lei 8.666/93. </w:t>
      </w:r>
    </w:p>
    <w:p w:rsidR="000240F0" w:rsidRDefault="0069059B">
      <w:pPr>
        <w:spacing w:after="95" w:line="259" w:lineRule="auto"/>
        <w:ind w:left="120" w:firstLine="0"/>
        <w:jc w:val="left"/>
      </w:pPr>
      <w:r>
        <w:t xml:space="preserve">  </w:t>
      </w:r>
    </w:p>
    <w:p w:rsidR="000240F0" w:rsidRDefault="0069059B">
      <w:pPr>
        <w:pStyle w:val="Ttulo1"/>
        <w:ind w:left="10" w:right="61"/>
      </w:pPr>
      <w:r>
        <w:t>DA PUBLIC</w:t>
      </w:r>
      <w:r>
        <w:t>AÇÃO</w:t>
      </w:r>
      <w:r>
        <w:rPr>
          <w:b w:val="0"/>
        </w:rPr>
        <w:t xml:space="preserve"> </w:t>
      </w:r>
    </w:p>
    <w:p w:rsidR="000240F0" w:rsidRDefault="0069059B">
      <w:pPr>
        <w:pStyle w:val="Ttulo2"/>
        <w:spacing w:after="92" w:line="259" w:lineRule="auto"/>
        <w:ind w:left="10" w:right="61"/>
        <w:jc w:val="center"/>
      </w:pPr>
      <w:r>
        <w:t>(Artigo 61, Parágrafo único, da Lei 8666/93)</w:t>
      </w:r>
      <w:r>
        <w:rPr>
          <w:b w:val="0"/>
        </w:rPr>
        <w:t xml:space="preserve"> </w:t>
      </w:r>
    </w:p>
    <w:p w:rsidR="000240F0" w:rsidRDefault="0069059B">
      <w:pPr>
        <w:spacing w:after="92" w:line="259" w:lineRule="auto"/>
        <w:ind w:left="120" w:firstLine="0"/>
        <w:jc w:val="left"/>
      </w:pPr>
      <w:r>
        <w:t xml:space="preserve">  </w:t>
      </w:r>
    </w:p>
    <w:p w:rsidR="000240F0" w:rsidRDefault="0069059B">
      <w:pPr>
        <w:ind w:left="115" w:right="170"/>
      </w:pPr>
      <w:r>
        <w:rPr>
          <w:b/>
        </w:rPr>
        <w:lastRenderedPageBreak/>
        <w:t>CLÁUSULA DÉCIMA PRIMEIRA -</w:t>
      </w:r>
      <w:r>
        <w:t xml:space="preserve"> O CONTRATANTE providenciará a publicação resumida do presente instrumento de contrato e, se for o caso, de seus aditamentos, no Diário Eletrônico da Justiça Eleitoral de Rond</w:t>
      </w:r>
      <w:r>
        <w:t xml:space="preserve">ônia - DJE, até o quinto dia útil do mês seguinte ao de sua assinatura, para ocorrer no prazo de vinte dias daquela data, na forma do Parágrafo único do Artigo 61, da Lei 8.666/1993. </w:t>
      </w:r>
    </w:p>
    <w:p w:rsidR="000240F0" w:rsidRDefault="0069059B">
      <w:pPr>
        <w:spacing w:after="95" w:line="259" w:lineRule="auto"/>
        <w:ind w:left="120" w:firstLine="0"/>
        <w:jc w:val="left"/>
      </w:pPr>
      <w:r>
        <w:t xml:space="preserve">  </w:t>
      </w:r>
    </w:p>
    <w:p w:rsidR="000240F0" w:rsidRDefault="0069059B">
      <w:pPr>
        <w:pStyle w:val="Ttulo1"/>
        <w:ind w:left="10" w:right="64"/>
      </w:pPr>
      <w:r>
        <w:t>DAS DISPOSIÇÕES FINAIS</w:t>
      </w:r>
      <w:r>
        <w:rPr>
          <w:b w:val="0"/>
        </w:rPr>
        <w:t xml:space="preserve"> </w:t>
      </w:r>
    </w:p>
    <w:p w:rsidR="000240F0" w:rsidRDefault="0069059B">
      <w:pPr>
        <w:pStyle w:val="Ttulo2"/>
        <w:spacing w:after="92" w:line="259" w:lineRule="auto"/>
        <w:ind w:left="10" w:right="62"/>
        <w:jc w:val="center"/>
      </w:pPr>
      <w:r>
        <w:t>(Artigo 55, XII, da Lei 8666/93)</w:t>
      </w:r>
      <w:r>
        <w:rPr>
          <w:b w:val="0"/>
        </w:rPr>
        <w:t xml:space="preserve"> </w:t>
      </w:r>
    </w:p>
    <w:p w:rsidR="000240F0" w:rsidRDefault="0069059B">
      <w:pPr>
        <w:spacing w:after="93" w:line="259" w:lineRule="auto"/>
        <w:ind w:left="6" w:firstLine="0"/>
        <w:jc w:val="center"/>
      </w:pPr>
      <w:r>
        <w:t xml:space="preserve">  </w:t>
      </w:r>
    </w:p>
    <w:p w:rsidR="000240F0" w:rsidRDefault="0069059B">
      <w:pPr>
        <w:ind w:left="115" w:right="170"/>
      </w:pPr>
      <w:r>
        <w:rPr>
          <w:b/>
        </w:rPr>
        <w:t xml:space="preserve">CLÁUSULA DÉCIMA SEGUNDA </w:t>
      </w:r>
      <w:r>
        <w:t xml:space="preserve">À execução do presente instrumento e aos casos omissos aplicam-se a legislação, as normas e os documentos indicados no início desta Carta-contrato, nos itens “Legislação aplicável” e “Fundamento legal”. </w:t>
      </w:r>
    </w:p>
    <w:p w:rsidR="000240F0" w:rsidRDefault="0069059B">
      <w:pPr>
        <w:spacing w:after="93" w:line="259" w:lineRule="auto"/>
        <w:ind w:left="120" w:firstLine="0"/>
        <w:jc w:val="left"/>
      </w:pPr>
      <w:r>
        <w:t xml:space="preserve">  </w:t>
      </w:r>
    </w:p>
    <w:p w:rsidR="000240F0" w:rsidRDefault="0069059B">
      <w:pPr>
        <w:ind w:left="115" w:right="170"/>
      </w:pPr>
      <w:r>
        <w:rPr>
          <w:b/>
        </w:rPr>
        <w:t xml:space="preserve">Subcláusula Única - </w:t>
      </w:r>
      <w:r>
        <w:t>Não s</w:t>
      </w:r>
      <w:r>
        <w:t xml:space="preserve">e aplicam ao objeto do presente instrumento os incisos VI e X do artigo 55 da Lei 8.666/93.  </w:t>
      </w:r>
    </w:p>
    <w:p w:rsidR="000240F0" w:rsidRDefault="0069059B">
      <w:pPr>
        <w:spacing w:after="96" w:line="259" w:lineRule="auto"/>
        <w:ind w:left="120" w:firstLine="0"/>
        <w:jc w:val="left"/>
      </w:pPr>
      <w:r>
        <w:t xml:space="preserve">  </w:t>
      </w:r>
    </w:p>
    <w:p w:rsidR="000240F0" w:rsidRDefault="0069059B">
      <w:pPr>
        <w:pStyle w:val="Ttulo1"/>
        <w:ind w:left="10" w:right="61"/>
      </w:pPr>
      <w:r>
        <w:t>DO FORO</w:t>
      </w:r>
      <w:r>
        <w:rPr>
          <w:b w:val="0"/>
        </w:rPr>
        <w:t xml:space="preserve"> </w:t>
      </w:r>
    </w:p>
    <w:p w:rsidR="000240F0" w:rsidRDefault="0069059B">
      <w:pPr>
        <w:pStyle w:val="Ttulo2"/>
        <w:spacing w:after="92" w:line="259" w:lineRule="auto"/>
        <w:ind w:left="10" w:right="60"/>
        <w:jc w:val="center"/>
      </w:pPr>
      <w:r>
        <w:t>(Artigo 55, § 2</w:t>
      </w:r>
      <w:r>
        <w:rPr>
          <w:vertAlign w:val="superscript"/>
        </w:rPr>
        <w:t>o</w:t>
      </w:r>
      <w:r>
        <w:t>, da Lei 8.666/93)</w:t>
      </w:r>
      <w:r>
        <w:rPr>
          <w:b w:val="0"/>
        </w:rPr>
        <w:t xml:space="preserve"> </w:t>
      </w:r>
    </w:p>
    <w:p w:rsidR="000240F0" w:rsidRDefault="0069059B">
      <w:pPr>
        <w:spacing w:after="94" w:line="259" w:lineRule="auto"/>
        <w:ind w:left="120" w:firstLine="0"/>
        <w:jc w:val="left"/>
      </w:pPr>
      <w:r>
        <w:t xml:space="preserve">  </w:t>
      </w:r>
    </w:p>
    <w:p w:rsidR="000240F0" w:rsidRDefault="0069059B">
      <w:pPr>
        <w:ind w:left="115" w:right="170"/>
      </w:pPr>
      <w:r>
        <w:rPr>
          <w:b/>
        </w:rPr>
        <w:t xml:space="preserve">CLÁUSULA DÉCIMA TERCEIRA </w:t>
      </w:r>
      <w:r>
        <w:t>– Em cumprimento ao art. 55, § 2º da Lei n. 8.666/93, o Foro legal para solucionar que</w:t>
      </w:r>
      <w:r>
        <w:t xml:space="preserve">stões resultantes da aplicação deste instrumento ou a ele relativas, não resolvidas na esfera administrativa, é o da Seção Judiciária do Estado de Rondônia, com sede em Porto Velho/RO. </w:t>
      </w:r>
    </w:p>
    <w:p w:rsidR="000240F0" w:rsidRDefault="0069059B">
      <w:pPr>
        <w:spacing w:after="92" w:line="259" w:lineRule="auto"/>
        <w:ind w:left="120" w:firstLine="0"/>
        <w:jc w:val="left"/>
      </w:pPr>
      <w:r>
        <w:t xml:space="preserve">  </w:t>
      </w:r>
    </w:p>
    <w:p w:rsidR="000240F0" w:rsidRDefault="0069059B">
      <w:pPr>
        <w:ind w:left="115" w:right="170"/>
      </w:pPr>
      <w:r>
        <w:t>E por estarem assim acordados, lavrou-se o presente instrumento, qu</w:t>
      </w:r>
      <w:r>
        <w:t xml:space="preserve">e, após lido e achado conforme, foi assinado pelas partes por meio do Sistema Eletrônico de Informação – SEI do TRE-RO, e pelas testemunhas abaixo. </w:t>
      </w:r>
    </w:p>
    <w:p w:rsidR="000240F0" w:rsidRDefault="0069059B">
      <w:pPr>
        <w:spacing w:after="92" w:line="259" w:lineRule="auto"/>
        <w:ind w:left="120" w:firstLine="0"/>
        <w:jc w:val="left"/>
      </w:pPr>
      <w:r>
        <w:t xml:space="preserve">  </w:t>
      </w:r>
    </w:p>
    <w:p w:rsidR="000240F0" w:rsidRDefault="0069059B">
      <w:pPr>
        <w:spacing w:after="93" w:line="259" w:lineRule="auto"/>
        <w:ind w:left="10" w:right="171"/>
        <w:jc w:val="right"/>
      </w:pPr>
      <w:r>
        <w:t xml:space="preserve">Porto Velho/RO, 22 de março de 2021. </w:t>
      </w:r>
    </w:p>
    <w:p w:rsidR="000240F0" w:rsidRDefault="0069059B">
      <w:pPr>
        <w:spacing w:after="0" w:line="259" w:lineRule="auto"/>
        <w:ind w:left="120" w:firstLine="0"/>
        <w:jc w:val="left"/>
      </w:pPr>
      <w:r>
        <w:t xml:space="preserve">  </w:t>
      </w:r>
    </w:p>
    <w:tbl>
      <w:tblPr>
        <w:tblStyle w:val="TableGrid"/>
        <w:tblW w:w="8101" w:type="dxa"/>
        <w:tblInd w:w="-11" w:type="dxa"/>
        <w:tblCellMar>
          <w:top w:w="0" w:type="dxa"/>
          <w:left w:w="115" w:type="dxa"/>
          <w:bottom w:w="0" w:type="dxa"/>
          <w:right w:w="72" w:type="dxa"/>
        </w:tblCellMar>
        <w:tblLook w:val="04A0" w:firstRow="1" w:lastRow="0" w:firstColumn="1" w:lastColumn="0" w:noHBand="0" w:noVBand="1"/>
      </w:tblPr>
      <w:tblGrid>
        <w:gridCol w:w="3501"/>
        <w:gridCol w:w="4600"/>
      </w:tblGrid>
      <w:tr w:rsidR="000240F0">
        <w:trPr>
          <w:trHeight w:val="1338"/>
        </w:trPr>
        <w:tc>
          <w:tcPr>
            <w:tcW w:w="3501"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98" w:line="259" w:lineRule="auto"/>
              <w:ind w:left="0" w:firstLine="0"/>
              <w:jc w:val="left"/>
            </w:pPr>
            <w:r>
              <w:rPr>
                <w:sz w:val="24"/>
              </w:rPr>
              <w:lastRenderedPageBreak/>
              <w:t xml:space="preserve">  </w:t>
            </w:r>
          </w:p>
          <w:p w:rsidR="000240F0" w:rsidRDefault="0069059B">
            <w:pPr>
              <w:spacing w:after="93" w:line="259" w:lineRule="auto"/>
              <w:ind w:left="0" w:firstLine="0"/>
            </w:pPr>
            <w:r>
              <w:rPr>
                <w:b/>
                <w:sz w:val="24"/>
              </w:rPr>
              <w:t>LIA MARIA ARAÚJO LOPES</w:t>
            </w:r>
            <w:r>
              <w:rPr>
                <w:sz w:val="24"/>
              </w:rPr>
              <w:t xml:space="preserve"> </w:t>
            </w:r>
          </w:p>
          <w:p w:rsidR="000240F0" w:rsidRDefault="0069059B">
            <w:pPr>
              <w:spacing w:after="0" w:line="259" w:lineRule="auto"/>
              <w:ind w:left="0" w:right="63" w:firstLine="0"/>
              <w:jc w:val="center"/>
            </w:pPr>
            <w:r>
              <w:rPr>
                <w:sz w:val="24"/>
              </w:rPr>
              <w:t xml:space="preserve">Pela Contratante </w:t>
            </w:r>
          </w:p>
        </w:tc>
        <w:tc>
          <w:tcPr>
            <w:tcW w:w="460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98" w:line="259" w:lineRule="auto"/>
              <w:ind w:left="4" w:firstLine="0"/>
              <w:jc w:val="center"/>
            </w:pPr>
            <w:r>
              <w:rPr>
                <w:sz w:val="24"/>
              </w:rPr>
              <w:t xml:space="preserve">  </w:t>
            </w:r>
          </w:p>
          <w:p w:rsidR="000240F0" w:rsidRDefault="0069059B">
            <w:pPr>
              <w:spacing w:after="93" w:line="259" w:lineRule="auto"/>
              <w:ind w:left="4" w:firstLine="0"/>
            </w:pPr>
            <w:r>
              <w:rPr>
                <w:b/>
                <w:sz w:val="24"/>
              </w:rPr>
              <w:t>MARIA AMÉLIA CORREA DE MELLO</w:t>
            </w:r>
            <w:r>
              <w:rPr>
                <w:sz w:val="24"/>
              </w:rPr>
              <w:t xml:space="preserve"> </w:t>
            </w:r>
          </w:p>
          <w:p w:rsidR="000240F0" w:rsidRDefault="0069059B">
            <w:pPr>
              <w:spacing w:after="0" w:line="259" w:lineRule="auto"/>
              <w:ind w:left="0" w:right="56" w:firstLine="0"/>
              <w:jc w:val="center"/>
            </w:pPr>
            <w:r>
              <w:rPr>
                <w:sz w:val="24"/>
              </w:rPr>
              <w:t xml:space="preserve">Pela Contratada </w:t>
            </w:r>
          </w:p>
        </w:tc>
      </w:tr>
      <w:tr w:rsidR="000240F0">
        <w:trPr>
          <w:trHeight w:val="1734"/>
        </w:trPr>
        <w:tc>
          <w:tcPr>
            <w:tcW w:w="3501"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96" w:line="259" w:lineRule="auto"/>
              <w:ind w:left="55" w:firstLine="0"/>
              <w:jc w:val="center"/>
            </w:pPr>
            <w:r>
              <w:rPr>
                <w:sz w:val="24"/>
              </w:rPr>
              <w:t xml:space="preserve">  </w:t>
            </w:r>
          </w:p>
          <w:p w:rsidR="000240F0" w:rsidRDefault="0069059B">
            <w:pPr>
              <w:spacing w:after="96" w:line="259" w:lineRule="auto"/>
              <w:ind w:left="0" w:right="5" w:firstLine="0"/>
              <w:jc w:val="center"/>
            </w:pPr>
            <w:r>
              <w:rPr>
                <w:sz w:val="24"/>
              </w:rPr>
              <w:t xml:space="preserve">Fábia Maria dos Santos Silva </w:t>
            </w:r>
          </w:p>
          <w:p w:rsidR="000240F0" w:rsidRDefault="0069059B">
            <w:pPr>
              <w:spacing w:after="96" w:line="259" w:lineRule="auto"/>
              <w:ind w:left="0" w:right="5" w:firstLine="0"/>
              <w:jc w:val="center"/>
            </w:pPr>
            <w:r>
              <w:rPr>
                <w:sz w:val="24"/>
              </w:rPr>
              <w:t xml:space="preserve">CPF: 567.849.102-49 </w:t>
            </w:r>
          </w:p>
          <w:p w:rsidR="000240F0" w:rsidRDefault="0069059B">
            <w:pPr>
              <w:spacing w:after="0" w:line="259" w:lineRule="auto"/>
              <w:ind w:left="0" w:right="5" w:firstLine="0"/>
              <w:jc w:val="center"/>
            </w:pPr>
            <w:r>
              <w:rPr>
                <w:sz w:val="24"/>
              </w:rPr>
              <w:t xml:space="preserve">Testemunha </w:t>
            </w:r>
          </w:p>
        </w:tc>
        <w:tc>
          <w:tcPr>
            <w:tcW w:w="460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96" w:line="259" w:lineRule="auto"/>
              <w:ind w:left="64" w:firstLine="0"/>
              <w:jc w:val="center"/>
            </w:pPr>
            <w:r>
              <w:rPr>
                <w:sz w:val="24"/>
              </w:rPr>
              <w:t xml:space="preserve">  </w:t>
            </w:r>
          </w:p>
          <w:p w:rsidR="000240F0" w:rsidRDefault="0069059B">
            <w:pPr>
              <w:spacing w:after="96" w:line="259" w:lineRule="auto"/>
              <w:ind w:left="4" w:firstLine="0"/>
              <w:jc w:val="center"/>
            </w:pPr>
            <w:r>
              <w:rPr>
                <w:sz w:val="24"/>
              </w:rPr>
              <w:t xml:space="preserve">Aldací Souza Mota </w:t>
            </w:r>
          </w:p>
          <w:p w:rsidR="000240F0" w:rsidRDefault="0069059B">
            <w:pPr>
              <w:spacing w:after="96" w:line="259" w:lineRule="auto"/>
              <w:ind w:left="4" w:firstLine="0"/>
              <w:jc w:val="center"/>
            </w:pPr>
            <w:r>
              <w:rPr>
                <w:sz w:val="24"/>
              </w:rPr>
              <w:t xml:space="preserve">CPF: 326.504.772-53 </w:t>
            </w:r>
          </w:p>
          <w:p w:rsidR="000240F0" w:rsidRDefault="0069059B">
            <w:pPr>
              <w:spacing w:after="0" w:line="259" w:lineRule="auto"/>
              <w:ind w:left="2" w:firstLine="0"/>
              <w:jc w:val="center"/>
            </w:pPr>
            <w:r>
              <w:rPr>
                <w:sz w:val="24"/>
              </w:rPr>
              <w:t xml:space="preserve">Testemunha </w:t>
            </w:r>
          </w:p>
        </w:tc>
      </w:tr>
    </w:tbl>
    <w:p w:rsidR="000240F0" w:rsidRDefault="0069059B">
      <w:pPr>
        <w:spacing w:after="119" w:line="259" w:lineRule="auto"/>
        <w:ind w:left="120" w:firstLine="0"/>
        <w:jc w:val="left"/>
      </w:pPr>
      <w:r>
        <w:t xml:space="preserve">  </w:t>
      </w:r>
    </w:p>
    <w:p w:rsidR="000240F0" w:rsidRDefault="0069059B">
      <w:pPr>
        <w:spacing w:after="79" w:line="259" w:lineRule="auto"/>
        <w:ind w:left="0" w:firstLine="0"/>
        <w:jc w:val="right"/>
      </w:pPr>
      <w:r>
        <w:rPr>
          <w:sz w:val="24"/>
        </w:rPr>
        <w:t xml:space="preserve"> </w:t>
      </w:r>
    </w:p>
    <w:p w:rsidR="000240F0" w:rsidRDefault="0069059B">
      <w:pPr>
        <w:spacing w:after="5" w:line="248" w:lineRule="auto"/>
        <w:ind w:left="1394" w:right="23"/>
        <w:jc w:val="left"/>
      </w:pPr>
      <w:r>
        <w:rPr>
          <w:sz w:val="22"/>
        </w:rPr>
        <w:t xml:space="preserve">Documento assinado eletronicamente por </w:t>
      </w:r>
      <w:r>
        <w:rPr>
          <w:b/>
          <w:sz w:val="22"/>
        </w:rPr>
        <w:t xml:space="preserve">LIA MARIA ARAÚJO </w:t>
      </w:r>
    </w:p>
    <w:p w:rsidR="000240F0" w:rsidRDefault="0069059B">
      <w:pPr>
        <w:spacing w:after="5" w:line="248" w:lineRule="auto"/>
        <w:ind w:left="1394" w:right="23"/>
        <w:jc w:val="left"/>
      </w:pPr>
      <w:r>
        <w:rPr>
          <w:b/>
          <w:sz w:val="22"/>
        </w:rPr>
        <w:t>LOPES</w:t>
      </w:r>
      <w:r>
        <w:rPr>
          <w:sz w:val="22"/>
        </w:rPr>
        <w:t xml:space="preserve">, </w:t>
      </w:r>
      <w:r>
        <w:rPr>
          <w:b/>
          <w:sz w:val="22"/>
        </w:rPr>
        <w:t>Diretora Geral</w:t>
      </w:r>
      <w:r>
        <w:rPr>
          <w:sz w:val="22"/>
        </w:rPr>
        <w:t xml:space="preserve">, em 22/03/2021, às 15:43, conforme art. 1º, III, "b", da Lei 11.419/2006. </w:t>
      </w:r>
    </w:p>
    <w:p w:rsidR="000240F0" w:rsidRDefault="0069059B">
      <w:pPr>
        <w:spacing w:after="310" w:line="259" w:lineRule="auto"/>
        <w:ind w:left="1339" w:firstLine="0"/>
        <w:jc w:val="left"/>
      </w:pPr>
      <w:r>
        <w:rPr>
          <w:sz w:val="2"/>
        </w:rPr>
        <w:t xml:space="preserve"> </w:t>
      </w:r>
    </w:p>
    <w:p w:rsidR="000240F0" w:rsidRDefault="0069059B">
      <w:pPr>
        <w:spacing w:after="79" w:line="259" w:lineRule="auto"/>
        <w:ind w:left="0" w:firstLine="0"/>
        <w:jc w:val="right"/>
      </w:pPr>
      <w:r>
        <w:rPr>
          <w:sz w:val="24"/>
        </w:rPr>
        <w:t xml:space="preserve"> </w:t>
      </w:r>
    </w:p>
    <w:p w:rsidR="000240F0" w:rsidRDefault="0069059B">
      <w:pPr>
        <w:spacing w:after="5" w:line="248" w:lineRule="auto"/>
        <w:ind w:left="1394" w:right="23"/>
        <w:jc w:val="left"/>
      </w:pPr>
      <w:r>
        <w:rPr>
          <w:sz w:val="22"/>
        </w:rPr>
        <w:t xml:space="preserve">Documento assinado eletronicamente por </w:t>
      </w:r>
      <w:r>
        <w:rPr>
          <w:b/>
          <w:sz w:val="22"/>
        </w:rPr>
        <w:t xml:space="preserve">MARIA AMELIA CORREA DE </w:t>
      </w:r>
    </w:p>
    <w:p w:rsidR="000240F0" w:rsidRDefault="0069059B">
      <w:pPr>
        <w:spacing w:after="5" w:line="248" w:lineRule="auto"/>
        <w:ind w:left="1394" w:right="23"/>
        <w:jc w:val="left"/>
      </w:pPr>
      <w:r>
        <w:rPr>
          <w:b/>
          <w:sz w:val="22"/>
        </w:rPr>
        <w:t>MELLO</w:t>
      </w:r>
      <w:r>
        <w:rPr>
          <w:sz w:val="22"/>
        </w:rPr>
        <w:t xml:space="preserve">, </w:t>
      </w:r>
      <w:r>
        <w:rPr>
          <w:b/>
          <w:sz w:val="22"/>
        </w:rPr>
        <w:t>Usuário Externo</w:t>
      </w:r>
      <w:r>
        <w:rPr>
          <w:sz w:val="22"/>
        </w:rPr>
        <w:t xml:space="preserve">, em 25/03/2021, às 11:42, conforme art. 1º, III, "b", da Lei 11.419/2006. </w:t>
      </w:r>
    </w:p>
    <w:p w:rsidR="000240F0" w:rsidRDefault="0069059B">
      <w:pPr>
        <w:spacing w:after="310" w:line="259" w:lineRule="auto"/>
        <w:ind w:left="1339" w:firstLine="0"/>
        <w:jc w:val="left"/>
      </w:pPr>
      <w:r>
        <w:rPr>
          <w:sz w:val="2"/>
        </w:rPr>
        <w:t xml:space="preserve"> </w:t>
      </w:r>
    </w:p>
    <w:p w:rsidR="000240F0" w:rsidRDefault="0069059B">
      <w:pPr>
        <w:spacing w:after="79" w:line="259" w:lineRule="auto"/>
        <w:ind w:left="0" w:firstLine="0"/>
        <w:jc w:val="right"/>
      </w:pPr>
      <w:r>
        <w:rPr>
          <w:sz w:val="24"/>
        </w:rPr>
        <w:t xml:space="preserve"> </w:t>
      </w:r>
    </w:p>
    <w:p w:rsidR="000240F0" w:rsidRDefault="0069059B">
      <w:pPr>
        <w:spacing w:after="5" w:line="248" w:lineRule="auto"/>
        <w:ind w:left="1394" w:right="23"/>
        <w:jc w:val="left"/>
      </w:pPr>
      <w:r>
        <w:rPr>
          <w:sz w:val="22"/>
        </w:rPr>
        <w:t xml:space="preserve">Documento assinado eletronicamente por </w:t>
      </w:r>
      <w:r>
        <w:rPr>
          <w:b/>
          <w:sz w:val="22"/>
        </w:rPr>
        <w:t>ALDACÍ SOUZA MOTA</w:t>
      </w:r>
      <w:r>
        <w:rPr>
          <w:sz w:val="22"/>
        </w:rPr>
        <w:t xml:space="preserve">, </w:t>
      </w:r>
      <w:r>
        <w:rPr>
          <w:b/>
          <w:sz w:val="22"/>
        </w:rPr>
        <w:t>Técnico Judiciário</w:t>
      </w:r>
      <w:r>
        <w:rPr>
          <w:sz w:val="22"/>
        </w:rPr>
        <w:t xml:space="preserve">, em 25/03/2021, às 12:00, conforme art. 1º, III, "b", da Lei 11.419/2006. </w:t>
      </w:r>
    </w:p>
    <w:p w:rsidR="000240F0" w:rsidRDefault="0069059B">
      <w:pPr>
        <w:spacing w:after="310" w:line="259" w:lineRule="auto"/>
        <w:ind w:left="1339" w:firstLine="0"/>
        <w:jc w:val="left"/>
      </w:pPr>
      <w:r>
        <w:rPr>
          <w:sz w:val="2"/>
        </w:rPr>
        <w:t xml:space="preserve"> </w:t>
      </w:r>
    </w:p>
    <w:p w:rsidR="000240F0" w:rsidRDefault="0069059B">
      <w:pPr>
        <w:spacing w:after="79" w:line="259" w:lineRule="auto"/>
        <w:ind w:left="0" w:firstLine="0"/>
        <w:jc w:val="right"/>
      </w:pPr>
      <w:r>
        <w:rPr>
          <w:sz w:val="24"/>
        </w:rPr>
        <w:t xml:space="preserve"> </w:t>
      </w:r>
    </w:p>
    <w:p w:rsidR="000240F0" w:rsidRDefault="0069059B">
      <w:pPr>
        <w:spacing w:after="5" w:line="248" w:lineRule="auto"/>
        <w:ind w:left="1394" w:right="23"/>
        <w:jc w:val="lef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-634</wp:posOffset>
                </wp:positionH>
                <wp:positionV relativeFrom="paragraph">
                  <wp:posOffset>-2694137</wp:posOffset>
                </wp:positionV>
                <wp:extent cx="5400675" cy="4485640"/>
                <wp:effectExtent l="0" t="0" r="0" b="0"/>
                <wp:wrapNone/>
                <wp:docPr id="48884" name="Group 48884"/>
                <wp:cNvGraphicFramePr/>
                <a:graphic xmlns:a="http://schemas.openxmlformats.org/drawingml/2006/main">
                  <a:graphicData uri="http://schemas.microsoft.com/office/word/2010/wordprocessingGroup">
                    <wpg:wgp>
                      <wpg:cNvGrpSpPr/>
                      <wpg:grpSpPr>
                        <a:xfrm>
                          <a:off x="0" y="0"/>
                          <a:ext cx="5400675" cy="4485640"/>
                          <a:chOff x="0" y="0"/>
                          <a:chExt cx="5400675" cy="4485640"/>
                        </a:xfrm>
                      </wpg:grpSpPr>
                      <wps:wsp>
                        <wps:cNvPr id="54543" name="Shape 54543"/>
                        <wps:cNvSpPr/>
                        <wps:spPr>
                          <a:xfrm>
                            <a:off x="635"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544" name="Shape 54544"/>
                        <wps:cNvSpPr/>
                        <wps:spPr>
                          <a:xfrm>
                            <a:off x="635" y="84201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545" name="Shape 54545"/>
                        <wps:cNvSpPr/>
                        <wps:spPr>
                          <a:xfrm>
                            <a:off x="635" y="168402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546" name="Shape 54546"/>
                        <wps:cNvSpPr/>
                        <wps:spPr>
                          <a:xfrm>
                            <a:off x="635" y="252603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547" name="Shape 54547"/>
                        <wps:cNvSpPr/>
                        <wps:spPr>
                          <a:xfrm>
                            <a:off x="635" y="336804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548" name="Shape 54548"/>
                        <wps:cNvSpPr/>
                        <wps:spPr>
                          <a:xfrm>
                            <a:off x="635" y="446659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920" name="Picture 2920"/>
                          <pic:cNvPicPr/>
                        </pic:nvPicPr>
                        <pic:blipFill>
                          <a:blip r:embed="rId35"/>
                          <a:stretch>
                            <a:fillRect/>
                          </a:stretch>
                        </pic:blipFill>
                        <pic:spPr>
                          <a:xfrm>
                            <a:off x="0" y="117475"/>
                            <a:ext cx="850900" cy="571500"/>
                          </a:xfrm>
                          <a:prstGeom prst="rect">
                            <a:avLst/>
                          </a:prstGeom>
                        </pic:spPr>
                      </pic:pic>
                      <pic:pic xmlns:pic="http://schemas.openxmlformats.org/drawingml/2006/picture">
                        <pic:nvPicPr>
                          <pic:cNvPr id="2922" name="Picture 2922"/>
                          <pic:cNvPicPr/>
                        </pic:nvPicPr>
                        <pic:blipFill>
                          <a:blip r:embed="rId35"/>
                          <a:stretch>
                            <a:fillRect/>
                          </a:stretch>
                        </pic:blipFill>
                        <pic:spPr>
                          <a:xfrm>
                            <a:off x="0" y="959485"/>
                            <a:ext cx="850900" cy="571500"/>
                          </a:xfrm>
                          <a:prstGeom prst="rect">
                            <a:avLst/>
                          </a:prstGeom>
                        </pic:spPr>
                      </pic:pic>
                      <pic:pic xmlns:pic="http://schemas.openxmlformats.org/drawingml/2006/picture">
                        <pic:nvPicPr>
                          <pic:cNvPr id="2924" name="Picture 2924"/>
                          <pic:cNvPicPr/>
                        </pic:nvPicPr>
                        <pic:blipFill>
                          <a:blip r:embed="rId35"/>
                          <a:stretch>
                            <a:fillRect/>
                          </a:stretch>
                        </pic:blipFill>
                        <pic:spPr>
                          <a:xfrm>
                            <a:off x="0" y="1801495"/>
                            <a:ext cx="850900" cy="571500"/>
                          </a:xfrm>
                          <a:prstGeom prst="rect">
                            <a:avLst/>
                          </a:prstGeom>
                        </pic:spPr>
                      </pic:pic>
                      <pic:pic xmlns:pic="http://schemas.openxmlformats.org/drawingml/2006/picture">
                        <pic:nvPicPr>
                          <pic:cNvPr id="2926" name="Picture 2926"/>
                          <pic:cNvPicPr/>
                        </pic:nvPicPr>
                        <pic:blipFill>
                          <a:blip r:embed="rId35"/>
                          <a:stretch>
                            <a:fillRect/>
                          </a:stretch>
                        </pic:blipFill>
                        <pic:spPr>
                          <a:xfrm>
                            <a:off x="0" y="2643505"/>
                            <a:ext cx="850900" cy="571500"/>
                          </a:xfrm>
                          <a:prstGeom prst="rect">
                            <a:avLst/>
                          </a:prstGeom>
                        </pic:spPr>
                      </pic:pic>
                      <pic:pic xmlns:pic="http://schemas.openxmlformats.org/drawingml/2006/picture">
                        <pic:nvPicPr>
                          <pic:cNvPr id="2928" name="Picture 2928"/>
                          <pic:cNvPicPr/>
                        </pic:nvPicPr>
                        <pic:blipFill>
                          <a:blip r:embed="rId36"/>
                          <a:stretch>
                            <a:fillRect/>
                          </a:stretch>
                        </pic:blipFill>
                        <pic:spPr>
                          <a:xfrm>
                            <a:off x="0" y="3485515"/>
                            <a:ext cx="819150" cy="819150"/>
                          </a:xfrm>
                          <a:prstGeom prst="rect">
                            <a:avLst/>
                          </a:prstGeom>
                        </pic:spPr>
                      </pic:pic>
                    </wpg:wgp>
                  </a:graphicData>
                </a:graphic>
              </wp:anchor>
            </w:drawing>
          </mc:Choice>
          <mc:Fallback xmlns:a="http://schemas.openxmlformats.org/drawingml/2006/main">
            <w:pict>
              <v:group id="Group 48884" style="width:425.25pt;height:353.2pt;position:absolute;z-index:-2147483501;mso-position-horizontal-relative:text;mso-position-horizontal:absolute;margin-left:-0.0499954pt;mso-position-vertical-relative:text;margin-top:-212.137pt;" coordsize="54006,44856">
                <v:shape id="Shape 54549" style="position:absolute;width:54000;height:190;left:6;top:0;" coordsize="5400040,19050" path="m0,0l5400040,0l5400040,19050l0,19050l0,0">
                  <v:stroke weight="0pt" endcap="flat" joinstyle="miter" miterlimit="10" on="false" color="#000000" opacity="0"/>
                  <v:fill on="true" color="#000000"/>
                </v:shape>
                <v:shape id="Shape 54550" style="position:absolute;width:54000;height:190;left:6;top:8420;" coordsize="5400040,19050" path="m0,0l5400040,0l5400040,19050l0,19050l0,0">
                  <v:stroke weight="0pt" endcap="flat" joinstyle="miter" miterlimit="10" on="false" color="#000000" opacity="0"/>
                  <v:fill on="true" color="#000000"/>
                </v:shape>
                <v:shape id="Shape 54551" style="position:absolute;width:54000;height:190;left:6;top:16840;" coordsize="5400040,19050" path="m0,0l5400040,0l5400040,19050l0,19050l0,0">
                  <v:stroke weight="0pt" endcap="flat" joinstyle="miter" miterlimit="10" on="false" color="#000000" opacity="0"/>
                  <v:fill on="true" color="#000000"/>
                </v:shape>
                <v:shape id="Shape 54552" style="position:absolute;width:54000;height:190;left:6;top:25260;" coordsize="5400040,19050" path="m0,0l5400040,0l5400040,19050l0,19050l0,0">
                  <v:stroke weight="0pt" endcap="flat" joinstyle="miter" miterlimit="10" on="false" color="#000000" opacity="0"/>
                  <v:fill on="true" color="#000000"/>
                </v:shape>
                <v:shape id="Shape 54553" style="position:absolute;width:54000;height:190;left:6;top:33680;" coordsize="5400040,19050" path="m0,0l5400040,0l5400040,19050l0,19050l0,0">
                  <v:stroke weight="0pt" endcap="flat" joinstyle="miter" miterlimit="10" on="false" color="#000000" opacity="0"/>
                  <v:fill on="true" color="#000000"/>
                </v:shape>
                <v:shape id="Shape 54554" style="position:absolute;width:54000;height:190;left:6;top:44665;" coordsize="5400040,19050" path="m0,0l5400040,0l5400040,19050l0,19050l0,0">
                  <v:stroke weight="0pt" endcap="flat" joinstyle="miter" miterlimit="10" on="false" color="#000000" opacity="0"/>
                  <v:fill on="true" color="#000000"/>
                </v:shape>
                <v:shape id="Picture 2920" style="position:absolute;width:8509;height:5715;left:0;top:1174;" filled="f">
                  <v:imagedata r:id="rId37"/>
                </v:shape>
                <v:shape id="Picture 2922" style="position:absolute;width:8509;height:5715;left:0;top:9594;" filled="f">
                  <v:imagedata r:id="rId37"/>
                </v:shape>
                <v:shape id="Picture 2924" style="position:absolute;width:8509;height:5715;left:0;top:18014;" filled="f">
                  <v:imagedata r:id="rId37"/>
                </v:shape>
                <v:shape id="Picture 2926" style="position:absolute;width:8509;height:5715;left:0;top:26435;" filled="f">
                  <v:imagedata r:id="rId37"/>
                </v:shape>
                <v:shape id="Picture 2928" style="position:absolute;width:8191;height:8191;left:0;top:34855;" filled="f">
                  <v:imagedata r:id="rId38"/>
                </v:shape>
              </v:group>
            </w:pict>
          </mc:Fallback>
        </mc:AlternateContent>
      </w:r>
      <w:r>
        <w:rPr>
          <w:sz w:val="22"/>
        </w:rPr>
        <w:t xml:space="preserve">Documento assinado eletronicamente por </w:t>
      </w:r>
      <w:r>
        <w:rPr>
          <w:b/>
          <w:sz w:val="22"/>
        </w:rPr>
        <w:t>FÁBIA MARIA DOS SANTOS SILVA</w:t>
      </w:r>
      <w:r>
        <w:rPr>
          <w:sz w:val="22"/>
        </w:rPr>
        <w:t xml:space="preserve">, </w:t>
      </w:r>
      <w:r>
        <w:rPr>
          <w:b/>
          <w:sz w:val="22"/>
        </w:rPr>
        <w:t>Chefe de Seção</w:t>
      </w:r>
      <w:r>
        <w:rPr>
          <w:sz w:val="22"/>
        </w:rPr>
        <w:t>, em 25/03/2021,</w:t>
      </w:r>
      <w:r>
        <w:rPr>
          <w:sz w:val="22"/>
        </w:rPr>
        <w:t xml:space="preserve"> às 14:24, conforme art. 1º, III, "b", da Lei 11.419/2006. </w:t>
      </w:r>
    </w:p>
    <w:p w:rsidR="000240F0" w:rsidRDefault="0069059B">
      <w:pPr>
        <w:spacing w:after="310" w:line="259" w:lineRule="auto"/>
        <w:ind w:left="1339" w:firstLine="0"/>
        <w:jc w:val="left"/>
      </w:pPr>
      <w:r>
        <w:rPr>
          <w:sz w:val="2"/>
        </w:rPr>
        <w:t xml:space="preserve"> </w:t>
      </w:r>
    </w:p>
    <w:p w:rsidR="000240F0" w:rsidRDefault="0069059B">
      <w:pPr>
        <w:spacing w:after="273" w:line="259" w:lineRule="auto"/>
        <w:ind w:left="0" w:firstLine="0"/>
        <w:jc w:val="right"/>
      </w:pPr>
      <w:r>
        <w:rPr>
          <w:sz w:val="24"/>
        </w:rPr>
        <w:t xml:space="preserve"> </w:t>
      </w:r>
    </w:p>
    <w:p w:rsidR="000240F0" w:rsidRDefault="0069059B">
      <w:pPr>
        <w:spacing w:after="52" w:line="248" w:lineRule="auto"/>
        <w:ind w:left="1394" w:right="790"/>
        <w:jc w:val="left"/>
      </w:pPr>
      <w:r>
        <w:rPr>
          <w:sz w:val="22"/>
        </w:rPr>
        <w:t xml:space="preserve">A autenticidade do documento pode ser conferida no site http://www.trero.jus.br/servicos-judiciais/verificacao informando o código verificador </w:t>
      </w:r>
      <w:r>
        <w:rPr>
          <w:b/>
          <w:sz w:val="22"/>
        </w:rPr>
        <w:t>0673381</w:t>
      </w:r>
      <w:r>
        <w:rPr>
          <w:sz w:val="22"/>
        </w:rPr>
        <w:t xml:space="preserve"> e o código CRC </w:t>
      </w:r>
      <w:r>
        <w:rPr>
          <w:b/>
          <w:sz w:val="22"/>
        </w:rPr>
        <w:t>8C396812</w:t>
      </w:r>
      <w:r>
        <w:rPr>
          <w:sz w:val="22"/>
        </w:rPr>
        <w:t xml:space="preserve">. </w:t>
      </w:r>
    </w:p>
    <w:p w:rsidR="000240F0" w:rsidRDefault="0069059B">
      <w:pPr>
        <w:spacing w:after="324" w:line="259" w:lineRule="auto"/>
        <w:ind w:left="1290" w:firstLine="0"/>
        <w:jc w:val="left"/>
      </w:pPr>
      <w:r>
        <w:rPr>
          <w:sz w:val="2"/>
        </w:rPr>
        <w:t xml:space="preserve"> </w:t>
      </w:r>
    </w:p>
    <w:p w:rsidR="000240F0" w:rsidRDefault="0069059B">
      <w:pPr>
        <w:spacing w:after="0" w:line="259" w:lineRule="auto"/>
        <w:ind w:left="0" w:firstLine="0"/>
        <w:jc w:val="right"/>
      </w:pPr>
      <w:r>
        <w:rPr>
          <w:sz w:val="24"/>
        </w:rPr>
        <w:lastRenderedPageBreak/>
        <w:t xml:space="preserve"> </w:t>
      </w:r>
    </w:p>
    <w:p w:rsidR="000240F0" w:rsidRDefault="0069059B">
      <w:pPr>
        <w:spacing w:after="0" w:line="350" w:lineRule="auto"/>
        <w:ind w:left="0" w:firstLine="0"/>
        <w:jc w:val="right"/>
      </w:pPr>
      <w:r>
        <w:rPr>
          <w:sz w:val="24"/>
        </w:rPr>
        <w:t xml:space="preserve"> </w:t>
      </w:r>
      <w:r>
        <w:rPr>
          <w:rFonts w:ascii="Calibri" w:eastAsia="Calibri" w:hAnsi="Calibri" w:cs="Calibri"/>
          <w:noProof/>
          <w:sz w:val="22"/>
        </w:rPr>
        <mc:AlternateContent>
          <mc:Choice Requires="wpg">
            <w:drawing>
              <wp:inline distT="0" distB="0" distL="0" distR="0">
                <wp:extent cx="5400040" cy="19050"/>
                <wp:effectExtent l="0" t="0" r="0" b="0"/>
                <wp:docPr id="48892" name="Group 48892"/>
                <wp:cNvGraphicFramePr/>
                <a:graphic xmlns:a="http://schemas.openxmlformats.org/drawingml/2006/main">
                  <a:graphicData uri="http://schemas.microsoft.com/office/word/2010/wordprocessingGroup">
                    <wpg:wgp>
                      <wpg:cNvGrpSpPr/>
                      <wpg:grpSpPr>
                        <a:xfrm>
                          <a:off x="0" y="0"/>
                          <a:ext cx="5400040" cy="19050"/>
                          <a:chOff x="0" y="0"/>
                          <a:chExt cx="5400040" cy="19050"/>
                        </a:xfrm>
                      </wpg:grpSpPr>
                      <wps:wsp>
                        <wps:cNvPr id="54555" name="Shape 54555"/>
                        <wps:cNvSpPr/>
                        <wps:spPr>
                          <a:xfrm>
                            <a:off x="0"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8892" style="width:425.2pt;height:1.5pt;mso-position-horizontal-relative:char;mso-position-vertical-relative:line" coordsize="54000,190">
                <v:shape id="Shape 54556" style="position:absolute;width:54000;height:190;left:0;top:0;" coordsize="5400040,19050" path="m0,0l5400040,0l5400040,19050l0,19050l0,0">
                  <v:stroke weight="0pt" endcap="flat" joinstyle="miter" miterlimit="10" on="false" color="#000000" opacity="0"/>
                  <v:fill on="true" color="#000000"/>
                </v:shape>
              </v:group>
            </w:pict>
          </mc:Fallback>
        </mc:AlternateContent>
      </w:r>
      <w:r>
        <w:rPr>
          <w:sz w:val="24"/>
        </w:rPr>
        <w:t xml:space="preserve"> </w:t>
      </w:r>
    </w:p>
    <w:p w:rsidR="000240F0" w:rsidRDefault="0069059B">
      <w:pPr>
        <w:tabs>
          <w:tab w:val="right" w:pos="8565"/>
        </w:tabs>
        <w:spacing w:after="211"/>
        <w:ind w:left="-15" w:firstLine="0"/>
        <w:jc w:val="left"/>
      </w:pPr>
      <w:r>
        <w:rPr>
          <w:sz w:val="18"/>
        </w:rPr>
        <w:t>0003618</w:t>
      </w:r>
      <w:r>
        <w:rPr>
          <w:sz w:val="18"/>
        </w:rPr>
        <w:t xml:space="preserve">-90.2020.6.22.8000 </w:t>
      </w:r>
      <w:r>
        <w:rPr>
          <w:sz w:val="18"/>
        </w:rPr>
        <w:tab/>
        <w:t xml:space="preserve">0673381v2 </w:t>
      </w:r>
    </w:p>
    <w:p w:rsidR="000240F0" w:rsidRDefault="0069059B">
      <w:pPr>
        <w:spacing w:after="0" w:line="259" w:lineRule="auto"/>
        <w:ind w:left="0" w:firstLine="0"/>
        <w:jc w:val="right"/>
      </w:pPr>
      <w:r>
        <w:rPr>
          <w:rFonts w:ascii="Calibri" w:eastAsia="Calibri" w:hAnsi="Calibri" w:cs="Calibri"/>
          <w:noProof/>
          <w:sz w:val="22"/>
        </w:rPr>
        <mc:AlternateContent>
          <mc:Choice Requires="wpg">
            <w:drawing>
              <wp:inline distT="0" distB="0" distL="0" distR="0">
                <wp:extent cx="5400993" cy="663651"/>
                <wp:effectExtent l="0" t="0" r="0" b="0"/>
                <wp:docPr id="48893" name="Group 48893"/>
                <wp:cNvGraphicFramePr/>
                <a:graphic xmlns:a="http://schemas.openxmlformats.org/drawingml/2006/main">
                  <a:graphicData uri="http://schemas.microsoft.com/office/word/2010/wordprocessingGroup">
                    <wpg:wgp>
                      <wpg:cNvGrpSpPr/>
                      <wpg:grpSpPr>
                        <a:xfrm>
                          <a:off x="0" y="0"/>
                          <a:ext cx="5400993" cy="663651"/>
                          <a:chOff x="0" y="0"/>
                          <a:chExt cx="5400993" cy="663651"/>
                        </a:xfrm>
                      </wpg:grpSpPr>
                      <wps:wsp>
                        <wps:cNvPr id="54557" name="Shape 54557"/>
                        <wps:cNvSpPr/>
                        <wps:spPr>
                          <a:xfrm>
                            <a:off x="0"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88" name="Rectangle 2888"/>
                        <wps:cNvSpPr/>
                        <wps:spPr>
                          <a:xfrm>
                            <a:off x="0" y="58312"/>
                            <a:ext cx="982347" cy="252428"/>
                          </a:xfrm>
                          <a:prstGeom prst="rect">
                            <a:avLst/>
                          </a:prstGeom>
                          <a:ln>
                            <a:noFill/>
                          </a:ln>
                        </wps:spPr>
                        <wps:txbx>
                          <w:txbxContent>
                            <w:p w:rsidR="000240F0" w:rsidRDefault="0069059B">
                              <w:pPr>
                                <w:spacing w:after="160" w:line="259" w:lineRule="auto"/>
                                <w:ind w:left="0" w:firstLine="0"/>
                                <w:jc w:val="left"/>
                              </w:pPr>
                              <w:r>
                                <w:t>Criado por</w:t>
                              </w:r>
                            </w:p>
                          </w:txbxContent>
                        </wps:txbx>
                        <wps:bodyPr horzOverflow="overflow" vert="horz" lIns="0" tIns="0" rIns="0" bIns="0" rtlCol="0">
                          <a:noAutofit/>
                        </wps:bodyPr>
                      </wps:wsp>
                      <wps:wsp>
                        <wps:cNvPr id="2889" name="Rectangle 2889"/>
                        <wps:cNvSpPr/>
                        <wps:spPr>
                          <a:xfrm>
                            <a:off x="738378" y="58312"/>
                            <a:ext cx="57007" cy="252428"/>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wps:wsp>
                        <wps:cNvPr id="2890" name="Rectangle 2890"/>
                        <wps:cNvSpPr/>
                        <wps:spPr>
                          <a:xfrm>
                            <a:off x="781050" y="75285"/>
                            <a:ext cx="1216152" cy="224380"/>
                          </a:xfrm>
                          <a:prstGeom prst="rect">
                            <a:avLst/>
                          </a:prstGeom>
                          <a:ln>
                            <a:noFill/>
                          </a:ln>
                        </wps:spPr>
                        <wps:txbx>
                          <w:txbxContent>
                            <w:p w:rsidR="000240F0" w:rsidRDefault="0069059B">
                              <w:pPr>
                                <w:spacing w:after="160" w:line="259" w:lineRule="auto"/>
                                <w:ind w:left="0" w:firstLine="0"/>
                                <w:jc w:val="left"/>
                              </w:pPr>
                              <w:r>
                                <w:rPr>
                                  <w:sz w:val="24"/>
                                </w:rPr>
                                <w:t>006007062364</w:t>
                              </w:r>
                            </w:p>
                          </w:txbxContent>
                        </wps:txbx>
                        <wps:bodyPr horzOverflow="overflow" vert="horz" lIns="0" tIns="0" rIns="0" bIns="0" rtlCol="0">
                          <a:noAutofit/>
                        </wps:bodyPr>
                      </wps:wsp>
                      <wps:wsp>
                        <wps:cNvPr id="2891" name="Rectangle 2891"/>
                        <wps:cNvSpPr/>
                        <wps:spPr>
                          <a:xfrm>
                            <a:off x="1695450" y="58312"/>
                            <a:ext cx="1241387" cy="252428"/>
                          </a:xfrm>
                          <a:prstGeom prst="rect">
                            <a:avLst/>
                          </a:prstGeom>
                          <a:ln>
                            <a:noFill/>
                          </a:ln>
                        </wps:spPr>
                        <wps:txbx>
                          <w:txbxContent>
                            <w:p w:rsidR="000240F0" w:rsidRDefault="0069059B">
                              <w:pPr>
                                <w:spacing w:after="160" w:line="259" w:lineRule="auto"/>
                                <w:ind w:left="0" w:firstLine="0"/>
                                <w:jc w:val="left"/>
                              </w:pPr>
                              <w:r>
                                <w:t>, versão 2 por</w:t>
                              </w:r>
                            </w:p>
                          </w:txbxContent>
                        </wps:txbx>
                        <wps:bodyPr horzOverflow="overflow" vert="horz" lIns="0" tIns="0" rIns="0" bIns="0" rtlCol="0">
                          <a:noAutofit/>
                        </wps:bodyPr>
                      </wps:wsp>
                      <wps:wsp>
                        <wps:cNvPr id="2892" name="Rectangle 2892"/>
                        <wps:cNvSpPr/>
                        <wps:spPr>
                          <a:xfrm>
                            <a:off x="2629916" y="58312"/>
                            <a:ext cx="57007" cy="252428"/>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wps:wsp>
                        <wps:cNvPr id="2893" name="Rectangle 2893"/>
                        <wps:cNvSpPr/>
                        <wps:spPr>
                          <a:xfrm>
                            <a:off x="2672588" y="75285"/>
                            <a:ext cx="1215139" cy="224380"/>
                          </a:xfrm>
                          <a:prstGeom prst="rect">
                            <a:avLst/>
                          </a:prstGeom>
                          <a:ln>
                            <a:noFill/>
                          </a:ln>
                        </wps:spPr>
                        <wps:txbx>
                          <w:txbxContent>
                            <w:p w:rsidR="000240F0" w:rsidRDefault="0069059B">
                              <w:pPr>
                                <w:spacing w:after="160" w:line="259" w:lineRule="auto"/>
                                <w:ind w:left="0" w:firstLine="0"/>
                                <w:jc w:val="left"/>
                              </w:pPr>
                              <w:r>
                                <w:rPr>
                                  <w:sz w:val="24"/>
                                </w:rPr>
                                <w:t>006007062364</w:t>
                              </w:r>
                            </w:p>
                          </w:txbxContent>
                        </wps:txbx>
                        <wps:bodyPr horzOverflow="overflow" vert="horz" lIns="0" tIns="0" rIns="0" bIns="0" rtlCol="0">
                          <a:noAutofit/>
                        </wps:bodyPr>
                      </wps:wsp>
                      <wps:wsp>
                        <wps:cNvPr id="2894" name="Rectangle 2894"/>
                        <wps:cNvSpPr/>
                        <wps:spPr>
                          <a:xfrm>
                            <a:off x="3586226" y="58312"/>
                            <a:ext cx="57007" cy="252428"/>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wps:wsp>
                        <wps:cNvPr id="2895" name="Rectangle 2895"/>
                        <wps:cNvSpPr/>
                        <wps:spPr>
                          <a:xfrm>
                            <a:off x="3628898" y="58312"/>
                            <a:ext cx="2299668" cy="252428"/>
                          </a:xfrm>
                          <a:prstGeom prst="rect">
                            <a:avLst/>
                          </a:prstGeom>
                          <a:ln>
                            <a:noFill/>
                          </a:ln>
                        </wps:spPr>
                        <wps:txbx>
                          <w:txbxContent>
                            <w:p w:rsidR="000240F0" w:rsidRDefault="0069059B">
                              <w:pPr>
                                <w:spacing w:after="160" w:line="259" w:lineRule="auto"/>
                                <w:ind w:left="0" w:firstLine="0"/>
                                <w:jc w:val="left"/>
                              </w:pPr>
                              <w:r>
                                <w:t>em 22/03/2021 09:05:58.</w:t>
                              </w:r>
                            </w:p>
                          </w:txbxContent>
                        </wps:txbx>
                        <wps:bodyPr horzOverflow="overflow" vert="horz" lIns="0" tIns="0" rIns="0" bIns="0" rtlCol="0">
                          <a:noAutofit/>
                        </wps:bodyPr>
                      </wps:wsp>
                      <wps:wsp>
                        <wps:cNvPr id="2896" name="Rectangle 2896"/>
                        <wps:cNvSpPr/>
                        <wps:spPr>
                          <a:xfrm>
                            <a:off x="5358130" y="58312"/>
                            <a:ext cx="57007" cy="252428"/>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wps:wsp>
                        <wps:cNvPr id="2897" name="Rectangle 2897"/>
                        <wps:cNvSpPr/>
                        <wps:spPr>
                          <a:xfrm>
                            <a:off x="2833370" y="473856"/>
                            <a:ext cx="57007" cy="252428"/>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930" name="Picture 2930"/>
                          <pic:cNvPicPr/>
                        </pic:nvPicPr>
                        <pic:blipFill>
                          <a:blip r:embed="rId7"/>
                          <a:stretch>
                            <a:fillRect/>
                          </a:stretch>
                        </pic:blipFill>
                        <pic:spPr>
                          <a:xfrm>
                            <a:off x="2566035" y="365633"/>
                            <a:ext cx="266700" cy="260350"/>
                          </a:xfrm>
                          <a:prstGeom prst="rect">
                            <a:avLst/>
                          </a:prstGeom>
                        </pic:spPr>
                      </pic:pic>
                    </wpg:wgp>
                  </a:graphicData>
                </a:graphic>
              </wp:inline>
            </w:drawing>
          </mc:Choice>
          <mc:Fallback xmlns:a="http://schemas.openxmlformats.org/drawingml/2006/main">
            <w:pict>
              <v:group id="Group 48893" style="width:425.275pt;height:52.256pt;mso-position-horizontal-relative:char;mso-position-vertical-relative:line" coordsize="54009,6636">
                <v:shape id="Shape 54558" style="position:absolute;width:54000;height:190;left:0;top:0;" coordsize="5400040,19050" path="m0,0l5400040,0l5400040,19050l0,19050l0,0">
                  <v:stroke weight="0pt" endcap="flat" joinstyle="miter" miterlimit="10" on="false" color="#000000" opacity="0"/>
                  <v:fill on="true" color="#000000"/>
                </v:shape>
                <v:rect id="Rectangle 2888" style="position:absolute;width:9823;height:2524;left:0;top:583;" filled="f" stroked="f">
                  <v:textbox inset="0,0,0,0">
                    <w:txbxContent>
                      <w:p>
                        <w:pPr>
                          <w:spacing w:before="0" w:after="160" w:line="259" w:lineRule="auto"/>
                          <w:ind w:left="0" w:firstLine="0"/>
                          <w:jc w:val="left"/>
                        </w:pPr>
                        <w:r>
                          <w:rPr/>
                          <w:t xml:space="preserve">Criado por</w:t>
                        </w:r>
                      </w:p>
                    </w:txbxContent>
                  </v:textbox>
                </v:rect>
                <v:rect id="Rectangle 2889" style="position:absolute;width:570;height:2524;left:7383;top:583;" filled="f" stroked="f">
                  <v:textbox inset="0,0,0,0">
                    <w:txbxContent>
                      <w:p>
                        <w:pPr>
                          <w:spacing w:before="0" w:after="160" w:line="259" w:lineRule="auto"/>
                          <w:ind w:left="0" w:firstLine="0"/>
                          <w:jc w:val="left"/>
                        </w:pPr>
                        <w:r>
                          <w:rPr/>
                          <w:t xml:space="preserve"> </w:t>
                        </w:r>
                      </w:p>
                    </w:txbxContent>
                  </v:textbox>
                </v:rect>
                <v:rect id="Rectangle 2890" style="position:absolute;width:12161;height:2243;left:7810;top:752;" filled="f" stroked="f">
                  <v:textbox inset="0,0,0,0">
                    <w:txbxContent>
                      <w:p>
                        <w:pPr>
                          <w:spacing w:before="0" w:after="160" w:line="259" w:lineRule="auto"/>
                          <w:ind w:left="0" w:firstLine="0"/>
                          <w:jc w:val="left"/>
                        </w:pPr>
                        <w:r>
                          <w:rPr>
                            <w:sz w:val="24"/>
                          </w:rPr>
                          <w:t xml:space="preserve">006007062364</w:t>
                        </w:r>
                      </w:p>
                    </w:txbxContent>
                  </v:textbox>
                </v:rect>
                <v:rect id="Rectangle 2891" style="position:absolute;width:12413;height:2524;left:16954;top:583;" filled="f" stroked="f">
                  <v:textbox inset="0,0,0,0">
                    <w:txbxContent>
                      <w:p>
                        <w:pPr>
                          <w:spacing w:before="0" w:after="160" w:line="259" w:lineRule="auto"/>
                          <w:ind w:left="0" w:firstLine="0"/>
                          <w:jc w:val="left"/>
                        </w:pPr>
                        <w:r>
                          <w:rPr/>
                          <w:t xml:space="preserve">, versão 2 por</w:t>
                        </w:r>
                      </w:p>
                    </w:txbxContent>
                  </v:textbox>
                </v:rect>
                <v:rect id="Rectangle 2892" style="position:absolute;width:570;height:2524;left:26299;top:583;" filled="f" stroked="f">
                  <v:textbox inset="0,0,0,0">
                    <w:txbxContent>
                      <w:p>
                        <w:pPr>
                          <w:spacing w:before="0" w:after="160" w:line="259" w:lineRule="auto"/>
                          <w:ind w:left="0" w:firstLine="0"/>
                          <w:jc w:val="left"/>
                        </w:pPr>
                        <w:r>
                          <w:rPr/>
                          <w:t xml:space="preserve"> </w:t>
                        </w:r>
                      </w:p>
                    </w:txbxContent>
                  </v:textbox>
                </v:rect>
                <v:rect id="Rectangle 2893" style="position:absolute;width:12151;height:2243;left:26725;top:752;" filled="f" stroked="f">
                  <v:textbox inset="0,0,0,0">
                    <w:txbxContent>
                      <w:p>
                        <w:pPr>
                          <w:spacing w:before="0" w:after="160" w:line="259" w:lineRule="auto"/>
                          <w:ind w:left="0" w:firstLine="0"/>
                          <w:jc w:val="left"/>
                        </w:pPr>
                        <w:r>
                          <w:rPr>
                            <w:sz w:val="24"/>
                          </w:rPr>
                          <w:t xml:space="preserve">006007062364</w:t>
                        </w:r>
                      </w:p>
                    </w:txbxContent>
                  </v:textbox>
                </v:rect>
                <v:rect id="Rectangle 2894" style="position:absolute;width:570;height:2524;left:35862;top:583;" filled="f" stroked="f">
                  <v:textbox inset="0,0,0,0">
                    <w:txbxContent>
                      <w:p>
                        <w:pPr>
                          <w:spacing w:before="0" w:after="160" w:line="259" w:lineRule="auto"/>
                          <w:ind w:left="0" w:firstLine="0"/>
                          <w:jc w:val="left"/>
                        </w:pPr>
                        <w:r>
                          <w:rPr/>
                          <w:t xml:space="preserve"> </w:t>
                        </w:r>
                      </w:p>
                    </w:txbxContent>
                  </v:textbox>
                </v:rect>
                <v:rect id="Rectangle 2895" style="position:absolute;width:22996;height:2524;left:36288;top:583;" filled="f" stroked="f">
                  <v:textbox inset="0,0,0,0">
                    <w:txbxContent>
                      <w:p>
                        <w:pPr>
                          <w:spacing w:before="0" w:after="160" w:line="259" w:lineRule="auto"/>
                          <w:ind w:left="0" w:firstLine="0"/>
                          <w:jc w:val="left"/>
                        </w:pPr>
                        <w:r>
                          <w:rPr/>
                          <w:t xml:space="preserve">em 22/03/2021 09:05:58.</w:t>
                        </w:r>
                      </w:p>
                    </w:txbxContent>
                  </v:textbox>
                </v:rect>
                <v:rect id="Rectangle 2896" style="position:absolute;width:570;height:2524;left:53581;top:583;" filled="f" stroked="f">
                  <v:textbox inset="0,0,0,0">
                    <w:txbxContent>
                      <w:p>
                        <w:pPr>
                          <w:spacing w:before="0" w:after="160" w:line="259" w:lineRule="auto"/>
                          <w:ind w:left="0" w:firstLine="0"/>
                          <w:jc w:val="left"/>
                        </w:pPr>
                        <w:r>
                          <w:rPr/>
                          <w:t xml:space="preserve"> </w:t>
                        </w:r>
                      </w:p>
                    </w:txbxContent>
                  </v:textbox>
                </v:rect>
                <v:rect id="Rectangle 2897" style="position:absolute;width:570;height:2524;left:28333;top:4738;" filled="f" stroked="f">
                  <v:textbox inset="0,0,0,0">
                    <w:txbxContent>
                      <w:p>
                        <w:pPr>
                          <w:spacing w:before="0" w:after="160" w:line="259" w:lineRule="auto"/>
                          <w:ind w:left="0" w:firstLine="0"/>
                          <w:jc w:val="left"/>
                        </w:pPr>
                        <w:r>
                          <w:rPr/>
                          <w:t xml:space="preserve"> </w:t>
                        </w:r>
                      </w:p>
                    </w:txbxContent>
                  </v:textbox>
                </v:rect>
                <v:shape id="Picture 2930" style="position:absolute;width:2667;height:2603;left:25660;top:3656;" filled="f">
                  <v:imagedata r:id="rId39"/>
                </v:shape>
              </v:group>
            </w:pict>
          </mc:Fallback>
        </mc:AlternateContent>
      </w:r>
      <w:r>
        <w:rPr>
          <w:sz w:val="24"/>
        </w:rPr>
        <w:t xml:space="preserve"> </w:t>
      </w:r>
    </w:p>
    <w:p w:rsidR="000240F0" w:rsidRDefault="0069059B">
      <w:pPr>
        <w:spacing w:after="0" w:line="259" w:lineRule="auto"/>
        <w:ind w:left="10" w:right="62"/>
        <w:jc w:val="center"/>
      </w:pPr>
      <w:r>
        <w:rPr>
          <w:sz w:val="20"/>
        </w:rPr>
        <w:t xml:space="preserve">TRIBUNAL REGIONAL ELEITORAL DE RONDÔNIA </w:t>
      </w:r>
    </w:p>
    <w:p w:rsidR="000240F0" w:rsidRDefault="0069059B">
      <w:pPr>
        <w:spacing w:after="8"/>
        <w:ind w:left="160"/>
        <w:jc w:val="left"/>
      </w:pPr>
      <w:r>
        <w:rPr>
          <w:sz w:val="18"/>
        </w:rPr>
        <w:t xml:space="preserve">AV. PRESIDENTE DUTRA, 1889 - Bairro BAIXA DA UNIÃO - CEP 76805901 - </w:t>
      </w:r>
      <w:r>
        <w:rPr>
          <w:sz w:val="18"/>
        </w:rPr>
        <w:t>Porto Velho - RO - www.tre-</w:t>
      </w:r>
    </w:p>
    <w:p w:rsidR="000240F0" w:rsidRDefault="0069059B">
      <w:pPr>
        <w:spacing w:after="8"/>
        <w:ind w:left="10" w:right="61"/>
        <w:jc w:val="center"/>
      </w:pPr>
      <w:r>
        <w:rPr>
          <w:sz w:val="18"/>
        </w:rPr>
        <w:t xml:space="preserve">ro.jus.br </w:t>
      </w:r>
    </w:p>
    <w:p w:rsidR="000240F0" w:rsidRDefault="0069059B">
      <w:pPr>
        <w:pStyle w:val="Ttulo2"/>
        <w:spacing w:after="0" w:line="453" w:lineRule="auto"/>
        <w:ind w:left="-15" w:right="521" w:firstLine="731"/>
      </w:pPr>
      <w:r>
        <w:t>PROJETO BÁSICO Nº 3/2021 - PRES/DG/SJGI/CJD/SEPM</w:t>
      </w:r>
      <w:r>
        <w:rPr>
          <w:b w:val="0"/>
        </w:rPr>
        <w:t xml:space="preserve"> </w:t>
      </w:r>
      <w:r>
        <w:t>1. INTRODUÇÃO</w:t>
      </w:r>
      <w:r>
        <w:rPr>
          <w:b w:val="0"/>
        </w:rPr>
        <w:t xml:space="preserve"> </w:t>
      </w:r>
    </w:p>
    <w:p w:rsidR="000240F0" w:rsidRDefault="0069059B">
      <w:pPr>
        <w:spacing w:after="269"/>
        <w:ind w:left="-5" w:right="58"/>
        <w:jc w:val="left"/>
      </w:pPr>
      <w:r>
        <w:t>Nos termos do disposto nos artigos 6º, IX e 7º, I, e 14 da Lei nº 8.666/93, apresenta- se este Projeto Básico com a finalidade de auxiliar o procedimento</w:t>
      </w:r>
      <w:r>
        <w:t xml:space="preserve"> administrativo pertinente à contratação de empresa para Prestação de Serviço de Assinatura dos Periódicos Fórum </w:t>
      </w:r>
    </w:p>
    <w:p w:rsidR="000240F0" w:rsidRDefault="0069059B">
      <w:pPr>
        <w:spacing w:after="255" w:line="259" w:lineRule="auto"/>
        <w:ind w:left="0" w:firstLine="0"/>
        <w:jc w:val="left"/>
      </w:pPr>
      <w:r>
        <w:t xml:space="preserve">  </w:t>
      </w:r>
    </w:p>
    <w:p w:rsidR="000240F0" w:rsidRDefault="0069059B">
      <w:pPr>
        <w:pStyle w:val="Ttulo1"/>
        <w:spacing w:after="266" w:line="248" w:lineRule="auto"/>
        <w:ind w:left="-5" w:right="165"/>
        <w:jc w:val="both"/>
      </w:pPr>
      <w:r>
        <w:t>2. DESCRIÇÃO DETALHADA DO OBJETO</w:t>
      </w:r>
      <w:r>
        <w:rPr>
          <w:b w:val="0"/>
        </w:rPr>
        <w:t xml:space="preserve"> </w:t>
      </w:r>
    </w:p>
    <w:p w:rsidR="000240F0" w:rsidRDefault="0069059B">
      <w:pPr>
        <w:pStyle w:val="Ttulo2"/>
        <w:ind w:left="-5" w:right="165"/>
      </w:pPr>
      <w:r>
        <w:t>2.1. – OBJETO</w:t>
      </w:r>
      <w:r>
        <w:rPr>
          <w:b w:val="0"/>
        </w:rPr>
        <w:t xml:space="preserve"> </w:t>
      </w:r>
    </w:p>
    <w:p w:rsidR="000240F0" w:rsidRDefault="0069059B">
      <w:pPr>
        <w:spacing w:after="269"/>
        <w:ind w:left="-5" w:right="58"/>
        <w:jc w:val="left"/>
      </w:pPr>
      <w:r>
        <w:t>A execução compreende a prestação de serviços especializados de assinatura dos Periódicos Fòrum, em formato digital. São referência para os profissionais do Direito que desejam manterem-se atualizados. O conteúdo é de suma qualidade, com seleção diferencia</w:t>
      </w:r>
      <w:r>
        <w:t xml:space="preserve">da de Jurisprudência, abordado em alto nível por autores consagrados, com sólida formação teórica e experiência prática, que colaboram na construção e consolidação do conhecimento da área do Direito no País. </w:t>
      </w:r>
    </w:p>
    <w:p w:rsidR="000240F0" w:rsidRDefault="0069059B">
      <w:pPr>
        <w:spacing w:after="12"/>
        <w:ind w:left="10" w:right="170"/>
      </w:pPr>
      <w:r>
        <w:t>Desta forma, pretende-se a contratação de assin</w:t>
      </w:r>
      <w:r>
        <w:t xml:space="preserve">atura dos Periódicos Digital </w:t>
      </w:r>
    </w:p>
    <w:p w:rsidR="000240F0" w:rsidRDefault="0069059B">
      <w:pPr>
        <w:spacing w:after="269"/>
        <w:ind w:left="-5" w:right="58"/>
        <w:jc w:val="left"/>
      </w:pPr>
      <w:r>
        <w:t xml:space="preserve">Fórum de Direito, para integrar a Plataforma da Biblioteca Digital deste Tribunal, garantindo a todos os servidores e magistrados do TRE/RO o acesso por meio de web site, mediante cadastro de usuário e senha, compreendendo: </w:t>
      </w:r>
    </w:p>
    <w:p w:rsidR="000240F0" w:rsidRDefault="0069059B">
      <w:pPr>
        <w:numPr>
          <w:ilvl w:val="0"/>
          <w:numId w:val="9"/>
        </w:numPr>
        <w:spacing w:after="0"/>
        <w:ind w:right="170" w:hanging="360"/>
      </w:pPr>
      <w:r>
        <w:t>R</w:t>
      </w:r>
      <w:r>
        <w:t xml:space="preserve">evista de Direito Administrativo e Constitucional (três acessos simultâneos); </w:t>
      </w:r>
    </w:p>
    <w:p w:rsidR="000240F0" w:rsidRDefault="0069059B">
      <w:pPr>
        <w:numPr>
          <w:ilvl w:val="0"/>
          <w:numId w:val="9"/>
        </w:numPr>
        <w:spacing w:after="0"/>
        <w:ind w:right="170" w:hanging="360"/>
      </w:pPr>
      <w:r>
        <w:t xml:space="preserve">Revista de Brasileira de Direito Processual – RBDP (três acessos simultâneos); </w:t>
      </w:r>
    </w:p>
    <w:p w:rsidR="000240F0" w:rsidRDefault="0069059B">
      <w:pPr>
        <w:numPr>
          <w:ilvl w:val="0"/>
          <w:numId w:val="9"/>
        </w:numPr>
        <w:spacing w:after="0"/>
        <w:ind w:right="170" w:hanging="360"/>
      </w:pPr>
      <w:r>
        <w:lastRenderedPageBreak/>
        <w:t xml:space="preserve">Revista de Brasileira de Direito Eleitoral – RBDE (três acessos simultâneos); </w:t>
      </w:r>
    </w:p>
    <w:p w:rsidR="000240F0" w:rsidRDefault="0069059B">
      <w:pPr>
        <w:numPr>
          <w:ilvl w:val="0"/>
          <w:numId w:val="9"/>
        </w:numPr>
        <w:spacing w:after="269"/>
        <w:ind w:right="170" w:hanging="360"/>
      </w:pPr>
      <w:r>
        <w:t>Coleção Digital Fó</w:t>
      </w:r>
      <w:r>
        <w:t xml:space="preserve">rum Jacoby de Direito Público (acessos ilimitados e simultâneos). </w:t>
      </w:r>
    </w:p>
    <w:p w:rsidR="000240F0" w:rsidRDefault="0069059B">
      <w:pPr>
        <w:spacing w:after="256" w:line="259" w:lineRule="auto"/>
        <w:ind w:left="0" w:firstLine="0"/>
        <w:jc w:val="left"/>
      </w:pPr>
      <w:r>
        <w:t xml:space="preserve">  </w:t>
      </w:r>
    </w:p>
    <w:p w:rsidR="000240F0" w:rsidRDefault="0069059B">
      <w:pPr>
        <w:pStyle w:val="Ttulo1"/>
        <w:spacing w:after="266" w:line="248" w:lineRule="auto"/>
        <w:ind w:left="-5" w:right="165"/>
        <w:jc w:val="both"/>
      </w:pPr>
      <w:r>
        <w:t>3. JUSTIFICATIVAS</w:t>
      </w:r>
      <w:r>
        <w:rPr>
          <w:b w:val="0"/>
        </w:rPr>
        <w:t xml:space="preserve"> </w:t>
      </w:r>
    </w:p>
    <w:p w:rsidR="000240F0" w:rsidRDefault="0069059B">
      <w:pPr>
        <w:pStyle w:val="Ttulo2"/>
        <w:ind w:left="-5" w:right="165"/>
      </w:pPr>
      <w:r>
        <w:t>3.1. DA NECESSIDADE E SOLUÇÃO</w:t>
      </w:r>
      <w:r>
        <w:rPr>
          <w:b w:val="0"/>
        </w:rPr>
        <w:t xml:space="preserve"> </w:t>
      </w:r>
    </w:p>
    <w:p w:rsidR="000240F0" w:rsidRDefault="0069059B">
      <w:pPr>
        <w:spacing w:after="269"/>
        <w:ind w:left="-5" w:right="58"/>
        <w:jc w:val="left"/>
      </w:pPr>
      <w:r>
        <w:t xml:space="preserve">Objetivando ofertar ao corpo funcional o acesso à informação e à contínua atualização nas matérias afetas à gestão pública e ao direito </w:t>
      </w:r>
      <w:r>
        <w:t xml:space="preserve">público/eleitoral, atualmente a Seção de Editoração, Publicação e Memória Eleitoral conta com acervo de livros, periódicos (revistas) e livros digitais, tendo como público alvo magistrados e servidores, advogados e estudantes em geral. </w:t>
      </w:r>
    </w:p>
    <w:p w:rsidR="000240F0" w:rsidRDefault="0069059B">
      <w:pPr>
        <w:spacing w:after="269"/>
        <w:ind w:left="-5" w:right="58"/>
        <w:jc w:val="left"/>
      </w:pPr>
      <w:r>
        <w:t>Contudo, buscando a</w:t>
      </w:r>
      <w:r>
        <w:t xml:space="preserve">mpliar o acesso ao conhecimento, em especial pelos servidores das zonas eleitorais do interior do Estado, os quais não desfrutam da facilidade de consulta ao acervo bibliográfico do Tribunal, esta Secretaria implementou a Biblioteca Digital, inserida como </w:t>
      </w:r>
      <w:r>
        <w:t xml:space="preserve">ação estratégica. </w:t>
      </w:r>
    </w:p>
    <w:p w:rsidR="000240F0" w:rsidRDefault="0069059B">
      <w:pPr>
        <w:spacing w:after="269"/>
        <w:ind w:left="-5" w:right="58"/>
        <w:jc w:val="left"/>
      </w:pPr>
      <w:r>
        <w:t>O projeto teve como objetivo direto atender às exigências contemporâneas de diversificação dos meios de acesso à informação, que não somente a leitura tradicional de livros, sendo uma tendência dos tribunais superiores, a exemplo do STF,</w:t>
      </w:r>
      <w:r>
        <w:t xml:space="preserve"> STJ e TSE. </w:t>
      </w:r>
    </w:p>
    <w:p w:rsidR="000240F0" w:rsidRDefault="0069059B">
      <w:pPr>
        <w:spacing w:after="269"/>
        <w:ind w:left="-5" w:right="58"/>
        <w:jc w:val="left"/>
      </w:pPr>
      <w:r>
        <w:t xml:space="preserve">A presente contratação permitirá a continuidade de um serviço com crescente aceitação, minimizando, inclusive, o problema fático da barreira física em relação às zonas eleitorais. </w:t>
      </w:r>
    </w:p>
    <w:p w:rsidR="000240F0" w:rsidRDefault="0069059B">
      <w:pPr>
        <w:spacing w:after="269"/>
        <w:ind w:left="-5" w:right="58"/>
        <w:jc w:val="left"/>
      </w:pPr>
      <w:r>
        <w:t>Nessa perspectiva, tem-se que a implantação da Biblioteca Digi</w:t>
      </w:r>
      <w:r>
        <w:t xml:space="preserve">tal que proporciona o acesso </w:t>
      </w:r>
      <w:r>
        <w:rPr>
          <w:i/>
        </w:rPr>
        <w:t>online</w:t>
      </w:r>
      <w:r>
        <w:t xml:space="preserve"> (via intranet) e acesso simultâneo de livros/periódicos a todos os servidores da Justiça Eleitoral em Rondônia. Além disso, por se tratar de conteúdo digital, há facilidades extras como uso de ferramentas de pesquisa; ci</w:t>
      </w:r>
      <w:r>
        <w:t xml:space="preserve">tação prática – permite “copiar e colar” trechos de textos com praticidade; adaptação para uso em dispositivos móveis; conversão do texto para os formatos PDF, dentre outras facilidades. </w:t>
      </w:r>
    </w:p>
    <w:p w:rsidR="000240F0" w:rsidRDefault="0069059B">
      <w:pPr>
        <w:spacing w:after="255" w:line="259" w:lineRule="auto"/>
        <w:ind w:left="0" w:firstLine="0"/>
        <w:jc w:val="left"/>
      </w:pPr>
      <w:r>
        <w:t xml:space="preserve">  </w:t>
      </w:r>
    </w:p>
    <w:p w:rsidR="000240F0" w:rsidRDefault="0069059B">
      <w:pPr>
        <w:pStyle w:val="Ttulo2"/>
        <w:ind w:left="-5" w:right="165"/>
      </w:pPr>
      <w:r>
        <w:lastRenderedPageBreak/>
        <w:t>3.2. ADERÊNCIA AO PLANEJAMENTO ESTRATÉGICO DO TRE/RO</w:t>
      </w:r>
      <w:r>
        <w:rPr>
          <w:b w:val="0"/>
        </w:rPr>
        <w:t xml:space="preserve"> </w:t>
      </w:r>
    </w:p>
    <w:p w:rsidR="000240F0" w:rsidRDefault="0069059B">
      <w:pPr>
        <w:spacing w:after="12"/>
        <w:ind w:left="10" w:right="170"/>
      </w:pPr>
      <w:r>
        <w:t>Deve-</w:t>
      </w:r>
      <w:r>
        <w:t xml:space="preserve">se registrar, também, em cumprimento ao estabelecido pelo art. 3º da </w:t>
      </w:r>
    </w:p>
    <w:p w:rsidR="000240F0" w:rsidRDefault="0069059B">
      <w:pPr>
        <w:spacing w:after="269"/>
        <w:ind w:left="-5" w:right="58"/>
        <w:jc w:val="left"/>
      </w:pPr>
      <w:r>
        <w:t>Resolução TSE 23.234/10 e art. 1º, inciso I, da Instrução Normativa MPOG/SLTI nº 5, de 26 de maio de 2017 que a contratação dos serviços aqui definidos vai ao encontro do OBJETIVO ESTRATÉGICO traçado no PLANEJAMENTO ESTRATÉGICO deste órgão, de aperfeiçoame</w:t>
      </w:r>
      <w:r>
        <w:t>nto da Governança de Tecnologia da Informação, visando garantir confiabilidade, integralidade e disponibilidade das informações, dos serviços e sistemas essenciais ao desenvolvimento das atividades do TRE/RO, por meio do incremento e modernização dos mecan</w:t>
      </w:r>
      <w:r>
        <w:t xml:space="preserve">ismos tecnológicos, controles efetivos dos processos de segurança e de riscos, assim como a otimização de recursos humanos, orçamentários e tecnológicos. </w:t>
      </w:r>
    </w:p>
    <w:p w:rsidR="000240F0" w:rsidRDefault="0069059B">
      <w:pPr>
        <w:spacing w:after="267"/>
        <w:ind w:left="10" w:right="170"/>
      </w:pPr>
      <w:r>
        <w:t xml:space="preserve">Estratégia adotada: Elaborar proposta orçamentária sempre com o diferencial de projetos inovadores. </w:t>
      </w:r>
    </w:p>
    <w:p w:rsidR="000240F0" w:rsidRDefault="0069059B">
      <w:pPr>
        <w:spacing w:after="268"/>
        <w:ind w:left="10" w:right="170"/>
      </w:pPr>
      <w:r>
        <w:t xml:space="preserve">Ação Compatível: Promover aquisição de bens e serviços que possuam sempre a melhor relação custo-benefício. </w:t>
      </w:r>
    </w:p>
    <w:p w:rsidR="000240F0" w:rsidRDefault="0069059B">
      <w:pPr>
        <w:spacing w:after="269"/>
        <w:ind w:left="-5" w:right="58"/>
        <w:jc w:val="left"/>
      </w:pPr>
      <w:r>
        <w:t>A presente contratação possibilitará que maior número de servidores utilize o acervo da Biblioteca Digital, racionalizando o gasto público, pois, c</w:t>
      </w:r>
      <w:r>
        <w:t xml:space="preserve">om a ampliação do acesso à doutrina e jurisprudência atualizadas, os servidores poderão alcançar capacitação de qualidade para exercer suas atribuições. </w:t>
      </w:r>
    </w:p>
    <w:p w:rsidR="000240F0" w:rsidRDefault="0069059B">
      <w:pPr>
        <w:spacing w:after="255" w:line="259" w:lineRule="auto"/>
        <w:ind w:left="0" w:firstLine="0"/>
        <w:jc w:val="left"/>
      </w:pPr>
      <w:r>
        <w:t xml:space="preserve">  </w:t>
      </w:r>
    </w:p>
    <w:p w:rsidR="000240F0" w:rsidRDefault="0069059B">
      <w:pPr>
        <w:pStyle w:val="Ttulo2"/>
        <w:ind w:left="-5" w:right="165"/>
      </w:pPr>
      <w:r>
        <w:t>3.3. SUSTENTABILIDADE AMBIENTAL DO NEGÓCIO</w:t>
      </w:r>
      <w:r>
        <w:rPr>
          <w:b w:val="0"/>
        </w:rPr>
        <w:t xml:space="preserve"> </w:t>
      </w:r>
    </w:p>
    <w:p w:rsidR="000240F0" w:rsidRDefault="0069059B">
      <w:pPr>
        <w:spacing w:after="269"/>
        <w:ind w:left="-5" w:right="170"/>
        <w:jc w:val="left"/>
      </w:pPr>
      <w:r>
        <w:t>Acerca da sustentabilidade, é importante destacar que a</w:t>
      </w:r>
      <w:r>
        <w:t xml:space="preserve"> comercialização, distribuição e utilização do sistema via web Fórum Periódicos Digital não constitui atividade poluidora. Isso porque o sistema é totalmente operacionalizado “</w:t>
      </w:r>
      <w:r>
        <w:rPr>
          <w:i/>
        </w:rPr>
        <w:t>on line</w:t>
      </w:r>
      <w:r>
        <w:t>”, na plataforma web da rede mundial de computadores (intranet). Assim, n</w:t>
      </w:r>
      <w:r>
        <w:t xml:space="preserve">ão há que se falar em atividade poluidora, o que afasta exigência dos critérios de sustentabilidade previstos pelo art. 6º da IN 01/201-SLTI para a contratação de serviços. </w:t>
      </w:r>
    </w:p>
    <w:p w:rsidR="000240F0" w:rsidRDefault="0069059B">
      <w:pPr>
        <w:spacing w:after="269"/>
        <w:ind w:left="-5" w:right="58"/>
        <w:jc w:val="left"/>
      </w:pPr>
      <w:r>
        <w:t>Ademais, seria inviável tal exigência não somente por conta da utilização por meio</w:t>
      </w:r>
      <w:r>
        <w:t xml:space="preserve"> eletrônico, como também pelo fato de ser a futura contratada a única instituição a comercializar o produto e este ser exclusivo no mercado. </w:t>
      </w:r>
    </w:p>
    <w:p w:rsidR="000240F0" w:rsidRDefault="0069059B">
      <w:pPr>
        <w:spacing w:after="255" w:line="259" w:lineRule="auto"/>
        <w:ind w:left="0" w:firstLine="0"/>
        <w:jc w:val="left"/>
      </w:pPr>
      <w:r>
        <w:lastRenderedPageBreak/>
        <w:t xml:space="preserve">  </w:t>
      </w:r>
    </w:p>
    <w:p w:rsidR="000240F0" w:rsidRDefault="0069059B">
      <w:pPr>
        <w:pStyle w:val="Ttulo1"/>
        <w:spacing w:after="266" w:line="248" w:lineRule="auto"/>
        <w:ind w:left="-5" w:right="165"/>
        <w:jc w:val="both"/>
      </w:pPr>
      <w:r>
        <w:t>4. DO VALOR DA CONTRATAÇÃO</w:t>
      </w:r>
      <w:r>
        <w:rPr>
          <w:b w:val="0"/>
        </w:rPr>
        <w:t xml:space="preserve"> </w:t>
      </w:r>
    </w:p>
    <w:p w:rsidR="000240F0" w:rsidRDefault="0069059B">
      <w:pPr>
        <w:pStyle w:val="Ttulo2"/>
        <w:ind w:left="-5" w:right="165"/>
      </w:pPr>
      <w:r>
        <w:t>4.1. DA PROPOSTA DA EMPRESA</w:t>
      </w:r>
      <w:r>
        <w:rPr>
          <w:b w:val="0"/>
        </w:rPr>
        <w:t xml:space="preserve"> </w:t>
      </w:r>
    </w:p>
    <w:p w:rsidR="000240F0" w:rsidRDefault="0069059B">
      <w:pPr>
        <w:spacing w:after="271"/>
        <w:ind w:left="10" w:right="170"/>
      </w:pPr>
      <w:r>
        <w:t>O valor da contratação é de R$ 12.81800 (doze mil, oit</w:t>
      </w:r>
      <w:r>
        <w:t xml:space="preserve">ocentos e dezoito reais). </w:t>
      </w:r>
    </w:p>
    <w:p w:rsidR="000240F0" w:rsidRDefault="0069059B">
      <w:pPr>
        <w:pStyle w:val="Ttulo2"/>
        <w:ind w:left="-5" w:right="165"/>
      </w:pPr>
      <w:r>
        <w:t>TABELA 01</w:t>
      </w:r>
      <w:r>
        <w:rPr>
          <w:b w:val="0"/>
        </w:rPr>
        <w:t xml:space="preserve"> </w:t>
      </w:r>
    </w:p>
    <w:tbl>
      <w:tblPr>
        <w:tblStyle w:val="TableGrid"/>
        <w:tblW w:w="8527" w:type="dxa"/>
        <w:tblInd w:w="-11" w:type="dxa"/>
        <w:tblCellMar>
          <w:top w:w="23" w:type="dxa"/>
          <w:left w:w="15" w:type="dxa"/>
          <w:bottom w:w="0" w:type="dxa"/>
          <w:right w:w="10" w:type="dxa"/>
        </w:tblCellMar>
        <w:tblLook w:val="04A0" w:firstRow="1" w:lastRow="0" w:firstColumn="1" w:lastColumn="0" w:noHBand="0" w:noVBand="1"/>
      </w:tblPr>
      <w:tblGrid>
        <w:gridCol w:w="960"/>
        <w:gridCol w:w="4852"/>
        <w:gridCol w:w="968"/>
        <w:gridCol w:w="1747"/>
      </w:tblGrid>
      <w:tr w:rsidR="000240F0">
        <w:trPr>
          <w:trHeight w:val="811"/>
        </w:trPr>
        <w:tc>
          <w:tcPr>
            <w:tcW w:w="960"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103" w:firstLine="0"/>
            </w:pPr>
            <w:r>
              <w:rPr>
                <w:b/>
              </w:rPr>
              <w:t>ITEM</w:t>
            </w:r>
            <w:r>
              <w:t xml:space="preserve"> </w:t>
            </w:r>
          </w:p>
        </w:tc>
        <w:tc>
          <w:tcPr>
            <w:tcW w:w="4853"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8" w:firstLine="0"/>
              <w:jc w:val="center"/>
            </w:pPr>
            <w:r>
              <w:rPr>
                <w:b/>
              </w:rPr>
              <w:t>PRODUTO</w:t>
            </w:r>
            <w:r>
              <w:t xml:space="preserve"> </w:t>
            </w:r>
          </w:p>
        </w:tc>
        <w:tc>
          <w:tcPr>
            <w:tcW w:w="968"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85" w:firstLine="0"/>
            </w:pPr>
            <w:r>
              <w:rPr>
                <w:b/>
              </w:rPr>
              <w:t>QTDE</w:t>
            </w:r>
            <w:r>
              <w:t xml:space="preserve"> </w:t>
            </w:r>
          </w:p>
        </w:tc>
        <w:tc>
          <w:tcPr>
            <w:tcW w:w="174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83" w:firstLine="0"/>
            </w:pPr>
            <w:r>
              <w:rPr>
                <w:b/>
              </w:rPr>
              <w:t>VALOR (R$)</w:t>
            </w:r>
            <w:r>
              <w:t xml:space="preserve"> </w:t>
            </w:r>
          </w:p>
        </w:tc>
      </w:tr>
      <w:tr w:rsidR="000240F0">
        <w:trPr>
          <w:trHeight w:val="961"/>
        </w:trPr>
        <w:tc>
          <w:tcPr>
            <w:tcW w:w="960"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right="9" w:firstLine="0"/>
              <w:jc w:val="center"/>
            </w:pPr>
            <w:r>
              <w:t xml:space="preserve">01 </w:t>
            </w:r>
          </w:p>
        </w:tc>
        <w:tc>
          <w:tcPr>
            <w:tcW w:w="4853"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0" w:firstLine="0"/>
              <w:jc w:val="left"/>
            </w:pPr>
            <w:r>
              <w:t xml:space="preserve">Biblioteca Digital Revista de Direito </w:t>
            </w:r>
          </w:p>
          <w:p w:rsidR="000240F0" w:rsidRDefault="0069059B">
            <w:pPr>
              <w:spacing w:after="0" w:line="259" w:lineRule="auto"/>
              <w:ind w:left="0" w:firstLine="0"/>
              <w:jc w:val="left"/>
            </w:pPr>
            <w:r>
              <w:t xml:space="preserve">Administrativo e Constitucional (total de 03 acessos simultâneos); </w:t>
            </w:r>
          </w:p>
        </w:tc>
        <w:tc>
          <w:tcPr>
            <w:tcW w:w="968"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7" w:firstLine="0"/>
              <w:jc w:val="center"/>
            </w:pPr>
            <w:r>
              <w:t xml:space="preserve">01 </w:t>
            </w:r>
          </w:p>
        </w:tc>
        <w:tc>
          <w:tcPr>
            <w:tcW w:w="174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196" w:firstLine="0"/>
              <w:jc w:val="left"/>
            </w:pPr>
            <w:r>
              <w:t xml:space="preserve">R$ 1.297,00 </w:t>
            </w:r>
          </w:p>
        </w:tc>
      </w:tr>
      <w:tr w:rsidR="000240F0">
        <w:trPr>
          <w:trHeight w:val="961"/>
        </w:trPr>
        <w:tc>
          <w:tcPr>
            <w:tcW w:w="960"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right="9" w:firstLine="0"/>
              <w:jc w:val="center"/>
            </w:pPr>
            <w:r>
              <w:t xml:space="preserve">02 </w:t>
            </w:r>
          </w:p>
        </w:tc>
        <w:tc>
          <w:tcPr>
            <w:tcW w:w="4853"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0" w:firstLine="0"/>
              <w:jc w:val="left"/>
            </w:pPr>
            <w:r>
              <w:t xml:space="preserve">Biblioteca Digital Revista Brasileira de Direito Processual- RBDP (total de 03 acessos simultâneos); </w:t>
            </w:r>
          </w:p>
        </w:tc>
        <w:tc>
          <w:tcPr>
            <w:tcW w:w="968"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7" w:firstLine="0"/>
              <w:jc w:val="center"/>
            </w:pPr>
            <w:r>
              <w:t xml:space="preserve">01 </w:t>
            </w:r>
          </w:p>
        </w:tc>
        <w:tc>
          <w:tcPr>
            <w:tcW w:w="174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196" w:firstLine="0"/>
              <w:jc w:val="left"/>
            </w:pPr>
            <w:r>
              <w:t xml:space="preserve">R$ 1.297,00 </w:t>
            </w:r>
          </w:p>
        </w:tc>
      </w:tr>
      <w:tr w:rsidR="000240F0">
        <w:trPr>
          <w:trHeight w:val="961"/>
        </w:trPr>
        <w:tc>
          <w:tcPr>
            <w:tcW w:w="960"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right="9" w:firstLine="0"/>
              <w:jc w:val="center"/>
            </w:pPr>
            <w:r>
              <w:t xml:space="preserve">03 </w:t>
            </w:r>
          </w:p>
        </w:tc>
        <w:tc>
          <w:tcPr>
            <w:tcW w:w="4853"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0" w:firstLine="0"/>
              <w:jc w:val="left"/>
            </w:pPr>
            <w:r>
              <w:t xml:space="preserve">Biblioteca Digital Revista Brasileira de Direito Eleitoral – RBDE (total de 03 acessos simultâneos); </w:t>
            </w:r>
          </w:p>
        </w:tc>
        <w:tc>
          <w:tcPr>
            <w:tcW w:w="968"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7" w:firstLine="0"/>
              <w:jc w:val="center"/>
            </w:pPr>
            <w:r>
              <w:t xml:space="preserve">01 </w:t>
            </w:r>
          </w:p>
        </w:tc>
        <w:tc>
          <w:tcPr>
            <w:tcW w:w="174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3" w:firstLine="0"/>
              <w:jc w:val="center"/>
            </w:pPr>
            <w:r>
              <w:t xml:space="preserve">R$ 656,00 </w:t>
            </w:r>
          </w:p>
        </w:tc>
      </w:tr>
      <w:tr w:rsidR="000240F0">
        <w:trPr>
          <w:trHeight w:val="652"/>
        </w:trPr>
        <w:tc>
          <w:tcPr>
            <w:tcW w:w="960"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right="9" w:firstLine="0"/>
              <w:jc w:val="center"/>
            </w:pPr>
            <w:r>
              <w:t xml:space="preserve">04 </w:t>
            </w:r>
          </w:p>
        </w:tc>
        <w:tc>
          <w:tcPr>
            <w:tcW w:w="4853"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0" w:firstLine="0"/>
              <w:jc w:val="left"/>
            </w:pPr>
            <w:r>
              <w:t xml:space="preserve">Coleção Digital Fórum Jacoby de Direito Público (acessos ilimitados e simultâneos) </w:t>
            </w:r>
          </w:p>
        </w:tc>
        <w:tc>
          <w:tcPr>
            <w:tcW w:w="968"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7" w:firstLine="0"/>
              <w:jc w:val="center"/>
            </w:pPr>
            <w:r>
              <w:t xml:space="preserve">01 </w:t>
            </w:r>
          </w:p>
        </w:tc>
        <w:tc>
          <w:tcPr>
            <w:tcW w:w="174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196" w:firstLine="0"/>
              <w:jc w:val="left"/>
            </w:pPr>
            <w:r>
              <w:t xml:space="preserve">R$ 9.568,00 </w:t>
            </w:r>
          </w:p>
        </w:tc>
      </w:tr>
      <w:tr w:rsidR="000240F0">
        <w:trPr>
          <w:trHeight w:val="795"/>
        </w:trPr>
        <w:tc>
          <w:tcPr>
            <w:tcW w:w="960" w:type="dxa"/>
            <w:tcBorders>
              <w:top w:val="single" w:sz="6" w:space="0" w:color="A0A0A0"/>
              <w:left w:val="single" w:sz="6" w:space="0" w:color="F0F0F0"/>
              <w:bottom w:val="single" w:sz="6" w:space="0" w:color="A0A0A0"/>
              <w:right w:val="nil"/>
            </w:tcBorders>
          </w:tcPr>
          <w:p w:rsidR="000240F0" w:rsidRDefault="000240F0">
            <w:pPr>
              <w:spacing w:after="160" w:line="259" w:lineRule="auto"/>
              <w:ind w:left="0" w:firstLine="0"/>
              <w:jc w:val="left"/>
            </w:pPr>
          </w:p>
        </w:tc>
        <w:tc>
          <w:tcPr>
            <w:tcW w:w="4853" w:type="dxa"/>
            <w:tcBorders>
              <w:top w:val="single" w:sz="6" w:space="0" w:color="A0A0A0"/>
              <w:left w:val="nil"/>
              <w:bottom w:val="single" w:sz="6" w:space="0" w:color="A0A0A0"/>
              <w:right w:val="nil"/>
            </w:tcBorders>
            <w:vAlign w:val="center"/>
          </w:tcPr>
          <w:p w:rsidR="000240F0" w:rsidRDefault="0069059B">
            <w:pPr>
              <w:spacing w:after="0" w:line="259" w:lineRule="auto"/>
              <w:ind w:left="84" w:firstLine="0"/>
            </w:pPr>
            <w:r>
              <w:rPr>
                <w:b/>
              </w:rPr>
              <w:t>VALOR TOTAL DA CONTRATAÇÃO</w:t>
            </w:r>
            <w:r>
              <w:t xml:space="preserve"> </w:t>
            </w:r>
          </w:p>
        </w:tc>
        <w:tc>
          <w:tcPr>
            <w:tcW w:w="968" w:type="dxa"/>
            <w:tcBorders>
              <w:top w:val="single" w:sz="6" w:space="0" w:color="A0A0A0"/>
              <w:left w:val="nil"/>
              <w:bottom w:val="single" w:sz="6" w:space="0" w:color="A0A0A0"/>
              <w:right w:val="single" w:sz="6" w:space="0" w:color="A0A0A0"/>
            </w:tcBorders>
          </w:tcPr>
          <w:p w:rsidR="000240F0" w:rsidRDefault="000240F0">
            <w:pPr>
              <w:spacing w:after="160" w:line="259" w:lineRule="auto"/>
              <w:ind w:left="0" w:firstLine="0"/>
              <w:jc w:val="left"/>
            </w:pPr>
          </w:p>
        </w:tc>
        <w:tc>
          <w:tcPr>
            <w:tcW w:w="174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121" w:firstLine="0"/>
              <w:jc w:val="left"/>
            </w:pPr>
            <w:r>
              <w:rPr>
                <w:b/>
              </w:rPr>
              <w:t>R$ 12.818,00</w:t>
            </w:r>
            <w:r>
              <w:t xml:space="preserve"> </w:t>
            </w:r>
          </w:p>
        </w:tc>
      </w:tr>
    </w:tbl>
    <w:p w:rsidR="000240F0" w:rsidRDefault="0069059B">
      <w:pPr>
        <w:spacing w:after="255" w:line="259" w:lineRule="auto"/>
        <w:ind w:left="0" w:firstLine="0"/>
        <w:jc w:val="left"/>
      </w:pPr>
      <w:r>
        <w:t xml:space="preserve">  </w:t>
      </w:r>
    </w:p>
    <w:p w:rsidR="000240F0" w:rsidRDefault="0069059B">
      <w:pPr>
        <w:pStyle w:val="Ttulo2"/>
        <w:ind w:left="-5" w:right="165"/>
      </w:pPr>
      <w:r>
        <w:t>4.2. DA PESQUISA DE PREÇOS PRATICADOS NO MERCADO</w:t>
      </w:r>
      <w:r>
        <w:rPr>
          <w:b w:val="0"/>
        </w:rPr>
        <w:t xml:space="preserve"> </w:t>
      </w:r>
    </w:p>
    <w:p w:rsidR="000240F0" w:rsidRDefault="0069059B">
      <w:pPr>
        <w:spacing w:after="12"/>
        <w:ind w:left="-5" w:right="191"/>
        <w:jc w:val="left"/>
      </w:pPr>
      <w:r>
        <w:t>As notas fiscais juntadas a processo nos eventos</w:t>
      </w:r>
      <w:hyperlink r:id="rId40">
        <w:r>
          <w:t xml:space="preserve"> </w:t>
        </w:r>
      </w:hyperlink>
      <w:hyperlink r:id="rId41">
        <w:r>
          <w:rPr>
            <w:color w:val="0000FF"/>
            <w:u w:val="single" w:color="0000FF"/>
          </w:rPr>
          <w:t>0658021</w:t>
        </w:r>
      </w:hyperlink>
      <w:hyperlink r:id="rId42">
        <w:r>
          <w:t>,</w:t>
        </w:r>
      </w:hyperlink>
      <w:hyperlink r:id="rId43">
        <w:r>
          <w:t xml:space="preserve"> </w:t>
        </w:r>
      </w:hyperlink>
      <w:hyperlink r:id="rId44">
        <w:r>
          <w:rPr>
            <w:color w:val="0000FF"/>
            <w:u w:val="single" w:color="0000FF"/>
          </w:rPr>
          <w:t>0658677</w:t>
        </w:r>
      </w:hyperlink>
      <w:hyperlink r:id="rId45">
        <w:r>
          <w:t>,</w:t>
        </w:r>
      </w:hyperlink>
      <w:hyperlink r:id="rId46">
        <w:r>
          <w:t xml:space="preserve"> </w:t>
        </w:r>
      </w:hyperlink>
      <w:hyperlink r:id="rId47">
        <w:r>
          <w:rPr>
            <w:color w:val="0000FF"/>
            <w:u w:val="single" w:color="0000FF"/>
          </w:rPr>
          <w:t>0658686</w:t>
        </w:r>
      </w:hyperlink>
      <w:hyperlink r:id="rId48">
        <w:r>
          <w:t xml:space="preserve"> </w:t>
        </w:r>
      </w:hyperlink>
      <w:r>
        <w:t>e</w:t>
      </w:r>
      <w:hyperlink r:id="rId49">
        <w:r>
          <w:t xml:space="preserve"> </w:t>
        </w:r>
      </w:hyperlink>
      <w:hyperlink r:id="rId50">
        <w:r>
          <w:rPr>
            <w:color w:val="0000FF"/>
            <w:u w:val="single" w:color="0000FF"/>
          </w:rPr>
          <w:t>0658691</w:t>
        </w:r>
      </w:hyperlink>
      <w:hyperlink r:id="rId51">
        <w:r>
          <w:t xml:space="preserve"> </w:t>
        </w:r>
      </w:hyperlink>
      <w:r>
        <w:t xml:space="preserve"> comprovou que os preços ofertados pela FÓRUM estão compatíveis com valores praticados com outros órgãos da Administração Púb</w:t>
      </w:r>
      <w:r>
        <w:t xml:space="preserve">lica, como demonstrado na Tabela 2 adiante: </w:t>
      </w:r>
    </w:p>
    <w:tbl>
      <w:tblPr>
        <w:tblStyle w:val="TableGrid"/>
        <w:tblW w:w="7824" w:type="dxa"/>
        <w:tblInd w:w="-11" w:type="dxa"/>
        <w:tblCellMar>
          <w:top w:w="23" w:type="dxa"/>
          <w:left w:w="0" w:type="dxa"/>
          <w:bottom w:w="0" w:type="dxa"/>
          <w:right w:w="0" w:type="dxa"/>
        </w:tblCellMar>
        <w:tblLook w:val="04A0" w:firstRow="1" w:lastRow="0" w:firstColumn="1" w:lastColumn="0" w:noHBand="0" w:noVBand="1"/>
      </w:tblPr>
      <w:tblGrid>
        <w:gridCol w:w="712"/>
        <w:gridCol w:w="1835"/>
        <w:gridCol w:w="1018"/>
        <w:gridCol w:w="1065"/>
        <w:gridCol w:w="1067"/>
        <w:gridCol w:w="1050"/>
        <w:gridCol w:w="1077"/>
      </w:tblGrid>
      <w:tr w:rsidR="000240F0">
        <w:trPr>
          <w:trHeight w:val="341"/>
        </w:trPr>
        <w:tc>
          <w:tcPr>
            <w:tcW w:w="7824" w:type="dxa"/>
            <w:gridSpan w:val="7"/>
            <w:tcBorders>
              <w:top w:val="single" w:sz="6" w:space="0" w:color="A0A0A0"/>
              <w:left w:val="single" w:sz="6" w:space="0" w:color="F0F0F0"/>
              <w:bottom w:val="single" w:sz="6" w:space="0" w:color="A0A0A0"/>
              <w:right w:val="single" w:sz="6" w:space="0" w:color="A0A0A0"/>
            </w:tcBorders>
          </w:tcPr>
          <w:p w:rsidR="000240F0" w:rsidRDefault="0069059B">
            <w:pPr>
              <w:spacing w:after="0" w:line="259" w:lineRule="auto"/>
              <w:ind w:left="0" w:right="1" w:firstLine="0"/>
              <w:jc w:val="center"/>
            </w:pPr>
            <w:r>
              <w:rPr>
                <w:b/>
              </w:rPr>
              <w:t>TABELA 2</w:t>
            </w:r>
            <w:r>
              <w:t xml:space="preserve"> </w:t>
            </w:r>
          </w:p>
        </w:tc>
      </w:tr>
      <w:tr w:rsidR="000240F0">
        <w:trPr>
          <w:trHeight w:val="340"/>
        </w:trPr>
        <w:tc>
          <w:tcPr>
            <w:tcW w:w="7824" w:type="dxa"/>
            <w:gridSpan w:val="7"/>
            <w:tcBorders>
              <w:top w:val="single" w:sz="6" w:space="0" w:color="A0A0A0"/>
              <w:left w:val="single" w:sz="6" w:space="0" w:color="F0F0F0"/>
              <w:bottom w:val="single" w:sz="6" w:space="0" w:color="A0A0A0"/>
              <w:right w:val="single" w:sz="6" w:space="0" w:color="A0A0A0"/>
            </w:tcBorders>
          </w:tcPr>
          <w:p w:rsidR="000240F0" w:rsidRDefault="0069059B">
            <w:pPr>
              <w:spacing w:after="0" w:line="259" w:lineRule="auto"/>
              <w:ind w:left="0" w:right="1" w:firstLine="0"/>
              <w:jc w:val="center"/>
            </w:pPr>
            <w:r>
              <w:rPr>
                <w:b/>
              </w:rPr>
              <w:t>PREÇOS RECENTES PESQUISADOS</w:t>
            </w:r>
            <w:r>
              <w:t xml:space="preserve"> </w:t>
            </w:r>
          </w:p>
        </w:tc>
      </w:tr>
      <w:tr w:rsidR="000240F0">
        <w:trPr>
          <w:trHeight w:val="1552"/>
        </w:trPr>
        <w:tc>
          <w:tcPr>
            <w:tcW w:w="713"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25" w:firstLine="0"/>
            </w:pPr>
            <w:r>
              <w:lastRenderedPageBreak/>
              <w:t>ITEM</w:t>
            </w:r>
          </w:p>
        </w:tc>
        <w:tc>
          <w:tcPr>
            <w:tcW w:w="1843" w:type="dxa"/>
            <w:tcBorders>
              <w:top w:val="single" w:sz="6" w:space="0" w:color="A0A0A0"/>
              <w:left w:val="single" w:sz="6" w:space="0" w:color="A0A0A0"/>
              <w:bottom w:val="single" w:sz="6" w:space="0" w:color="A0A0A0"/>
              <w:right w:val="single" w:sz="6" w:space="0" w:color="A0A0A0"/>
            </w:tcBorders>
            <w:vAlign w:val="center"/>
          </w:tcPr>
          <w:p w:rsidR="000240F0" w:rsidRDefault="0069059B">
            <w:pPr>
              <w:tabs>
                <w:tab w:val="center" w:pos="920"/>
              </w:tabs>
              <w:spacing w:after="0" w:line="259" w:lineRule="auto"/>
              <w:ind w:left="-28" w:firstLine="0"/>
              <w:jc w:val="left"/>
            </w:pPr>
            <w:r>
              <w:t xml:space="preserve"> </w:t>
            </w:r>
            <w:r>
              <w:tab/>
              <w:t xml:space="preserve">PRODUTO </w:t>
            </w:r>
          </w:p>
        </w:tc>
        <w:tc>
          <w:tcPr>
            <w:tcW w:w="1019"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0" w:right="4" w:firstLine="0"/>
              <w:jc w:val="center"/>
            </w:pPr>
            <w:r>
              <w:t xml:space="preserve">JF 1º </w:t>
            </w:r>
          </w:p>
          <w:p w:rsidR="000240F0" w:rsidRDefault="0069059B">
            <w:pPr>
              <w:spacing w:after="280" w:line="238" w:lineRule="auto"/>
              <w:ind w:left="0" w:firstLine="0"/>
              <w:jc w:val="center"/>
            </w:pPr>
            <w:r>
              <w:t xml:space="preserve">GRAU SP </w:t>
            </w:r>
          </w:p>
          <w:p w:rsidR="000240F0" w:rsidRDefault="0069059B">
            <w:pPr>
              <w:spacing w:after="0" w:line="259" w:lineRule="auto"/>
              <w:ind w:left="35" w:firstLine="0"/>
            </w:pPr>
            <w:hyperlink r:id="rId52">
              <w:r>
                <w:rPr>
                  <w:color w:val="0000FF"/>
                  <w:u w:val="single" w:color="0000FF"/>
                </w:rPr>
                <w:t>0658021</w:t>
              </w:r>
            </w:hyperlink>
            <w:hyperlink r:id="rId53">
              <w:r>
                <w:t xml:space="preserve"> </w:t>
              </w:r>
            </w:hyperlink>
          </w:p>
        </w:tc>
        <w:tc>
          <w:tcPr>
            <w:tcW w:w="106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firstLine="0"/>
              <w:jc w:val="center"/>
            </w:pPr>
            <w:r>
              <w:t xml:space="preserve">PGJ RS </w:t>
            </w:r>
            <w:hyperlink r:id="rId54">
              <w:r>
                <w:rPr>
                  <w:color w:val="0000FF"/>
                  <w:u w:val="single" w:color="0000FF"/>
                </w:rPr>
                <w:t>0658677</w:t>
              </w:r>
            </w:hyperlink>
            <w:hyperlink r:id="rId55">
              <w:r>
                <w:t xml:space="preserve"> </w:t>
              </w:r>
            </w:hyperlink>
          </w:p>
        </w:tc>
        <w:tc>
          <w:tcPr>
            <w:tcW w:w="10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253" w:line="259" w:lineRule="auto"/>
              <w:ind w:left="56" w:firstLine="0"/>
            </w:pPr>
            <w:r>
              <w:t xml:space="preserve">ALE CE </w:t>
            </w:r>
          </w:p>
          <w:p w:rsidR="000240F0" w:rsidRDefault="0069059B">
            <w:pPr>
              <w:spacing w:after="0" w:line="259" w:lineRule="auto"/>
              <w:ind w:left="52" w:firstLine="0"/>
            </w:pPr>
            <w:hyperlink r:id="rId56">
              <w:r>
                <w:rPr>
                  <w:color w:val="0000FF"/>
                  <w:u w:val="single" w:color="0000FF"/>
                </w:rPr>
                <w:t>0658686</w:t>
              </w:r>
            </w:hyperlink>
            <w:hyperlink r:id="rId57">
              <w:r>
                <w:t xml:space="preserve"> </w:t>
              </w:r>
            </w:hyperlink>
          </w:p>
        </w:tc>
        <w:tc>
          <w:tcPr>
            <w:tcW w:w="1052"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253" w:line="259" w:lineRule="auto"/>
              <w:ind w:left="171" w:firstLine="0"/>
              <w:jc w:val="left"/>
            </w:pPr>
            <w:r>
              <w:t xml:space="preserve">ESMP </w:t>
            </w:r>
          </w:p>
          <w:p w:rsidR="000240F0" w:rsidRDefault="0069059B">
            <w:pPr>
              <w:spacing w:after="0" w:line="259" w:lineRule="auto"/>
              <w:ind w:left="52" w:firstLine="0"/>
            </w:pPr>
            <w:hyperlink r:id="rId58">
              <w:r>
                <w:rPr>
                  <w:color w:val="0000FF"/>
                  <w:u w:val="single" w:color="0000FF"/>
                </w:rPr>
                <w:t>0658691</w:t>
              </w:r>
            </w:hyperlink>
            <w:hyperlink r:id="rId59">
              <w:r>
                <w:t xml:space="preserve"> </w:t>
              </w:r>
            </w:hyperlink>
          </w:p>
        </w:tc>
        <w:tc>
          <w:tcPr>
            <w:tcW w:w="1079"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firstLine="15"/>
              <w:jc w:val="center"/>
            </w:pPr>
            <w:r>
              <w:t xml:space="preserve">Preço proposto </w:t>
            </w:r>
            <w:hyperlink r:id="rId60">
              <w:r>
                <w:rPr>
                  <w:color w:val="0000FF"/>
                  <w:u w:val="single" w:color="0000FF"/>
                </w:rPr>
                <w:t>0657989</w:t>
              </w:r>
            </w:hyperlink>
            <w:hyperlink r:id="rId61">
              <w:r>
                <w:t xml:space="preserve"> </w:t>
              </w:r>
            </w:hyperlink>
          </w:p>
        </w:tc>
      </w:tr>
      <w:tr w:rsidR="000240F0">
        <w:trPr>
          <w:trHeight w:val="2204"/>
        </w:trPr>
        <w:tc>
          <w:tcPr>
            <w:tcW w:w="713"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219" w:firstLine="0"/>
              <w:jc w:val="left"/>
            </w:pPr>
            <w:r>
              <w:t xml:space="preserve">01 </w:t>
            </w:r>
          </w:p>
        </w:tc>
        <w:tc>
          <w:tcPr>
            <w:tcW w:w="1843"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14" w:right="7" w:firstLine="0"/>
              <w:jc w:val="left"/>
            </w:pPr>
            <w:r>
              <w:t xml:space="preserve">Biblioteca Digital Revista de Direito Administrativo e Constitucional (total de 03 acessos </w:t>
            </w:r>
          </w:p>
        </w:tc>
        <w:tc>
          <w:tcPr>
            <w:tcW w:w="1019"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35" w:firstLine="0"/>
            </w:pPr>
            <w:r>
              <w:t xml:space="preserve">1.297,00 </w:t>
            </w:r>
          </w:p>
        </w:tc>
        <w:tc>
          <w:tcPr>
            <w:tcW w:w="106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59" w:firstLine="0"/>
            </w:pPr>
            <w:r>
              <w:t xml:space="preserve">1.228,00 </w:t>
            </w:r>
          </w:p>
        </w:tc>
        <w:tc>
          <w:tcPr>
            <w:tcW w:w="10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480" w:right="482" w:hanging="466"/>
              <w:jc w:val="left"/>
            </w:pPr>
            <w:r>
              <w:t xml:space="preserve">  - </w:t>
            </w:r>
          </w:p>
        </w:tc>
        <w:tc>
          <w:tcPr>
            <w:tcW w:w="1052"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14" w:right="813" w:firstLine="0"/>
              <w:jc w:val="left"/>
            </w:pPr>
            <w:r>
              <w:t xml:space="preserve">  - </w:t>
            </w:r>
          </w:p>
        </w:tc>
        <w:tc>
          <w:tcPr>
            <w:tcW w:w="1079"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68" w:firstLine="0"/>
            </w:pPr>
            <w:r>
              <w:t xml:space="preserve">1.297,00 </w:t>
            </w:r>
          </w:p>
        </w:tc>
      </w:tr>
      <w:tr w:rsidR="000240F0">
        <w:trPr>
          <w:trHeight w:val="341"/>
        </w:trPr>
        <w:tc>
          <w:tcPr>
            <w:tcW w:w="713" w:type="dxa"/>
            <w:tcBorders>
              <w:top w:val="single" w:sz="6" w:space="0" w:color="A0A0A0"/>
              <w:left w:val="single" w:sz="6" w:space="0" w:color="F0F0F0"/>
              <w:bottom w:val="single" w:sz="6" w:space="0" w:color="A0A0A0"/>
              <w:right w:val="single" w:sz="6" w:space="0" w:color="A0A0A0"/>
            </w:tcBorders>
          </w:tcPr>
          <w:p w:rsidR="000240F0" w:rsidRDefault="000240F0">
            <w:pPr>
              <w:spacing w:after="160" w:line="259" w:lineRule="auto"/>
              <w:ind w:left="0" w:firstLine="0"/>
              <w:jc w:val="left"/>
            </w:pPr>
          </w:p>
        </w:tc>
        <w:tc>
          <w:tcPr>
            <w:tcW w:w="1843"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0" w:firstLine="0"/>
              <w:jc w:val="left"/>
            </w:pPr>
            <w:r>
              <w:t xml:space="preserve">simultâneos) </w:t>
            </w:r>
          </w:p>
        </w:tc>
        <w:tc>
          <w:tcPr>
            <w:tcW w:w="1019" w:type="dxa"/>
            <w:tcBorders>
              <w:top w:val="single" w:sz="6" w:space="0" w:color="A0A0A0"/>
              <w:left w:val="single" w:sz="6" w:space="0" w:color="A0A0A0"/>
              <w:bottom w:val="single" w:sz="6" w:space="0" w:color="A0A0A0"/>
              <w:right w:val="single" w:sz="6" w:space="0" w:color="A0A0A0"/>
            </w:tcBorders>
          </w:tcPr>
          <w:p w:rsidR="000240F0" w:rsidRDefault="000240F0">
            <w:pPr>
              <w:spacing w:after="160" w:line="259" w:lineRule="auto"/>
              <w:ind w:left="0" w:firstLine="0"/>
              <w:jc w:val="left"/>
            </w:pPr>
          </w:p>
        </w:tc>
        <w:tc>
          <w:tcPr>
            <w:tcW w:w="1067" w:type="dxa"/>
            <w:tcBorders>
              <w:top w:val="single" w:sz="6" w:space="0" w:color="A0A0A0"/>
              <w:left w:val="single" w:sz="6" w:space="0" w:color="A0A0A0"/>
              <w:bottom w:val="single" w:sz="6" w:space="0" w:color="A0A0A0"/>
              <w:right w:val="single" w:sz="6" w:space="0" w:color="A0A0A0"/>
            </w:tcBorders>
          </w:tcPr>
          <w:p w:rsidR="000240F0" w:rsidRDefault="000240F0">
            <w:pPr>
              <w:spacing w:after="160" w:line="259" w:lineRule="auto"/>
              <w:ind w:left="0" w:firstLine="0"/>
              <w:jc w:val="left"/>
            </w:pPr>
          </w:p>
        </w:tc>
        <w:tc>
          <w:tcPr>
            <w:tcW w:w="1051" w:type="dxa"/>
            <w:tcBorders>
              <w:top w:val="single" w:sz="6" w:space="0" w:color="A0A0A0"/>
              <w:left w:val="single" w:sz="6" w:space="0" w:color="A0A0A0"/>
              <w:bottom w:val="single" w:sz="6" w:space="0" w:color="A0A0A0"/>
              <w:right w:val="single" w:sz="6" w:space="0" w:color="A0A0A0"/>
            </w:tcBorders>
          </w:tcPr>
          <w:p w:rsidR="000240F0" w:rsidRDefault="000240F0">
            <w:pPr>
              <w:spacing w:after="160" w:line="259" w:lineRule="auto"/>
              <w:ind w:left="0" w:firstLine="0"/>
              <w:jc w:val="left"/>
            </w:pPr>
          </w:p>
        </w:tc>
        <w:tc>
          <w:tcPr>
            <w:tcW w:w="1052" w:type="dxa"/>
            <w:tcBorders>
              <w:top w:val="single" w:sz="6" w:space="0" w:color="A0A0A0"/>
              <w:left w:val="single" w:sz="6" w:space="0" w:color="A0A0A0"/>
              <w:bottom w:val="single" w:sz="6" w:space="0" w:color="A0A0A0"/>
              <w:right w:val="single" w:sz="6" w:space="0" w:color="A0A0A0"/>
            </w:tcBorders>
          </w:tcPr>
          <w:p w:rsidR="000240F0" w:rsidRDefault="000240F0">
            <w:pPr>
              <w:spacing w:after="160" w:line="259" w:lineRule="auto"/>
              <w:ind w:left="0" w:firstLine="0"/>
              <w:jc w:val="left"/>
            </w:pPr>
          </w:p>
        </w:tc>
        <w:tc>
          <w:tcPr>
            <w:tcW w:w="1079" w:type="dxa"/>
            <w:tcBorders>
              <w:top w:val="single" w:sz="6" w:space="0" w:color="A0A0A0"/>
              <w:left w:val="single" w:sz="6" w:space="0" w:color="A0A0A0"/>
              <w:bottom w:val="single" w:sz="6" w:space="0" w:color="A0A0A0"/>
              <w:right w:val="single" w:sz="6" w:space="0" w:color="A0A0A0"/>
            </w:tcBorders>
          </w:tcPr>
          <w:p w:rsidR="000240F0" w:rsidRDefault="000240F0">
            <w:pPr>
              <w:spacing w:after="160" w:line="259" w:lineRule="auto"/>
              <w:ind w:left="0" w:firstLine="0"/>
              <w:jc w:val="left"/>
            </w:pPr>
          </w:p>
        </w:tc>
      </w:tr>
      <w:tr w:rsidR="000240F0">
        <w:trPr>
          <w:trHeight w:val="2514"/>
        </w:trPr>
        <w:tc>
          <w:tcPr>
            <w:tcW w:w="713"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205" w:firstLine="0"/>
              <w:jc w:val="left"/>
            </w:pPr>
            <w:r>
              <w:t xml:space="preserve">02 </w:t>
            </w:r>
          </w:p>
        </w:tc>
        <w:tc>
          <w:tcPr>
            <w:tcW w:w="1843"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0" w:firstLine="0"/>
              <w:jc w:val="left"/>
            </w:pPr>
            <w:r>
              <w:t xml:space="preserve">Biblioteca </w:t>
            </w:r>
          </w:p>
          <w:p w:rsidR="000240F0" w:rsidRDefault="0069059B">
            <w:pPr>
              <w:spacing w:after="0" w:line="259" w:lineRule="auto"/>
              <w:ind w:left="0" w:firstLine="0"/>
              <w:jc w:val="left"/>
            </w:pPr>
            <w:r>
              <w:t xml:space="preserve">Digital Revista </w:t>
            </w:r>
          </w:p>
          <w:p w:rsidR="000240F0" w:rsidRDefault="0069059B">
            <w:pPr>
              <w:spacing w:after="0" w:line="259" w:lineRule="auto"/>
              <w:ind w:left="0" w:firstLine="0"/>
              <w:jc w:val="left"/>
            </w:pPr>
            <w:r>
              <w:t xml:space="preserve">Brasileira de </w:t>
            </w:r>
          </w:p>
          <w:p w:rsidR="000240F0" w:rsidRDefault="0069059B">
            <w:pPr>
              <w:spacing w:after="0" w:line="259" w:lineRule="auto"/>
              <w:ind w:left="0" w:firstLine="0"/>
              <w:jc w:val="left"/>
            </w:pPr>
            <w:r>
              <w:t xml:space="preserve">Direito </w:t>
            </w:r>
          </w:p>
          <w:p w:rsidR="000240F0" w:rsidRDefault="0069059B">
            <w:pPr>
              <w:spacing w:after="0" w:line="259" w:lineRule="auto"/>
              <w:ind w:left="0" w:firstLine="0"/>
              <w:jc w:val="left"/>
            </w:pPr>
            <w:r>
              <w:t xml:space="preserve">Processual- </w:t>
            </w:r>
            <w:r>
              <w:t xml:space="preserve">RBDP (total de 03 acessos simultâneos) </w:t>
            </w:r>
          </w:p>
        </w:tc>
        <w:tc>
          <w:tcPr>
            <w:tcW w:w="1019"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22" w:firstLine="0"/>
            </w:pPr>
            <w:r>
              <w:t xml:space="preserve">1.297,00 </w:t>
            </w:r>
          </w:p>
        </w:tc>
        <w:tc>
          <w:tcPr>
            <w:tcW w:w="106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46" w:firstLine="0"/>
            </w:pPr>
            <w:r>
              <w:t xml:space="preserve">1.297,00 </w:t>
            </w:r>
          </w:p>
        </w:tc>
        <w:tc>
          <w:tcPr>
            <w:tcW w:w="10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16" w:firstLine="0"/>
              <w:jc w:val="center"/>
            </w:pPr>
            <w:r>
              <w:t xml:space="preserve">- </w:t>
            </w:r>
          </w:p>
        </w:tc>
        <w:tc>
          <w:tcPr>
            <w:tcW w:w="1052"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firstLine="0"/>
              <w:jc w:val="left"/>
            </w:pPr>
            <w:r>
              <w:t xml:space="preserve">  </w:t>
            </w:r>
          </w:p>
        </w:tc>
        <w:tc>
          <w:tcPr>
            <w:tcW w:w="1079"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54" w:firstLine="0"/>
            </w:pPr>
            <w:r>
              <w:t xml:space="preserve">1.297,00 </w:t>
            </w:r>
          </w:p>
        </w:tc>
      </w:tr>
      <w:tr w:rsidR="000240F0">
        <w:trPr>
          <w:trHeight w:val="2203"/>
        </w:trPr>
        <w:tc>
          <w:tcPr>
            <w:tcW w:w="713"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205" w:firstLine="0"/>
              <w:jc w:val="left"/>
            </w:pPr>
            <w:r>
              <w:t xml:space="preserve">03 </w:t>
            </w:r>
          </w:p>
        </w:tc>
        <w:tc>
          <w:tcPr>
            <w:tcW w:w="1843"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0" w:firstLine="0"/>
              <w:jc w:val="left"/>
            </w:pPr>
            <w:r>
              <w:t xml:space="preserve">Biblioteca </w:t>
            </w:r>
          </w:p>
          <w:p w:rsidR="000240F0" w:rsidRDefault="0069059B">
            <w:pPr>
              <w:spacing w:after="0" w:line="259" w:lineRule="auto"/>
              <w:ind w:left="0" w:firstLine="0"/>
              <w:jc w:val="left"/>
            </w:pPr>
            <w:r>
              <w:t xml:space="preserve">Digital Revista </w:t>
            </w:r>
          </w:p>
          <w:p w:rsidR="000240F0" w:rsidRDefault="0069059B">
            <w:pPr>
              <w:spacing w:after="0" w:line="259" w:lineRule="auto"/>
              <w:ind w:left="0" w:firstLine="0"/>
              <w:jc w:val="left"/>
            </w:pPr>
            <w:r>
              <w:t xml:space="preserve">Brasileira de </w:t>
            </w:r>
          </w:p>
          <w:p w:rsidR="000240F0" w:rsidRDefault="0069059B">
            <w:pPr>
              <w:spacing w:after="0" w:line="259" w:lineRule="auto"/>
              <w:ind w:left="0" w:firstLine="0"/>
              <w:jc w:val="left"/>
            </w:pPr>
            <w:r>
              <w:t xml:space="preserve">Direito Eleitoral – RBDE (total de 03 acessos simultâneos); </w:t>
            </w:r>
          </w:p>
        </w:tc>
        <w:tc>
          <w:tcPr>
            <w:tcW w:w="1019"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122" w:firstLine="0"/>
              <w:jc w:val="left"/>
            </w:pPr>
            <w:r>
              <w:t xml:space="preserve">656,00 </w:t>
            </w:r>
          </w:p>
        </w:tc>
        <w:tc>
          <w:tcPr>
            <w:tcW w:w="106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146" w:firstLine="0"/>
              <w:jc w:val="left"/>
            </w:pPr>
            <w:r>
              <w:t xml:space="preserve">656,00 </w:t>
            </w:r>
          </w:p>
        </w:tc>
        <w:tc>
          <w:tcPr>
            <w:tcW w:w="10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right="16" w:firstLine="0"/>
              <w:jc w:val="center"/>
            </w:pPr>
            <w:r>
              <w:t xml:space="preserve">- </w:t>
            </w:r>
          </w:p>
        </w:tc>
        <w:tc>
          <w:tcPr>
            <w:tcW w:w="1052"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firstLine="0"/>
              <w:jc w:val="left"/>
            </w:pPr>
            <w:r>
              <w:t xml:space="preserve">  </w:t>
            </w:r>
          </w:p>
        </w:tc>
        <w:tc>
          <w:tcPr>
            <w:tcW w:w="1079"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155" w:firstLine="0"/>
              <w:jc w:val="left"/>
            </w:pPr>
            <w:r>
              <w:t xml:space="preserve">656,00 </w:t>
            </w:r>
          </w:p>
        </w:tc>
      </w:tr>
      <w:tr w:rsidR="000240F0">
        <w:trPr>
          <w:trHeight w:val="1893"/>
        </w:trPr>
        <w:tc>
          <w:tcPr>
            <w:tcW w:w="713"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205" w:firstLine="0"/>
              <w:jc w:val="left"/>
            </w:pPr>
            <w:r>
              <w:t xml:space="preserve">04 </w:t>
            </w:r>
          </w:p>
        </w:tc>
        <w:tc>
          <w:tcPr>
            <w:tcW w:w="1843" w:type="dxa"/>
            <w:tcBorders>
              <w:top w:val="single" w:sz="6" w:space="0" w:color="A0A0A0"/>
              <w:left w:val="single" w:sz="6" w:space="0" w:color="A0A0A0"/>
              <w:bottom w:val="single" w:sz="6" w:space="0" w:color="A0A0A0"/>
              <w:right w:val="single" w:sz="6" w:space="0" w:color="A0A0A0"/>
            </w:tcBorders>
          </w:tcPr>
          <w:p w:rsidR="000240F0" w:rsidRDefault="0069059B">
            <w:pPr>
              <w:spacing w:after="0" w:line="259" w:lineRule="auto"/>
              <w:ind w:left="0" w:firstLine="0"/>
              <w:jc w:val="left"/>
            </w:pPr>
            <w:r>
              <w:t xml:space="preserve">Coleção Digital Fórum Jacoby de Direito Público (acessos ilimitados e simultâneos) </w:t>
            </w:r>
          </w:p>
        </w:tc>
        <w:tc>
          <w:tcPr>
            <w:tcW w:w="1019"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firstLine="0"/>
              <w:jc w:val="left"/>
            </w:pPr>
            <w:r>
              <w:t xml:space="preserve">- </w:t>
            </w:r>
          </w:p>
        </w:tc>
        <w:tc>
          <w:tcPr>
            <w:tcW w:w="1067"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0" w:firstLine="0"/>
              <w:jc w:val="left"/>
            </w:pPr>
            <w:r>
              <w:t xml:space="preserve">  </w:t>
            </w:r>
          </w:p>
        </w:tc>
        <w:tc>
          <w:tcPr>
            <w:tcW w:w="1051"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38" w:firstLine="0"/>
            </w:pPr>
            <w:r>
              <w:t xml:space="preserve">9.568,00 </w:t>
            </w:r>
          </w:p>
        </w:tc>
        <w:tc>
          <w:tcPr>
            <w:tcW w:w="1052"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38" w:firstLine="0"/>
            </w:pPr>
            <w:r>
              <w:t xml:space="preserve">9.568,00 </w:t>
            </w:r>
          </w:p>
        </w:tc>
        <w:tc>
          <w:tcPr>
            <w:tcW w:w="1079"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54" w:firstLine="0"/>
            </w:pPr>
            <w:r>
              <w:t xml:space="preserve">9.568,00 </w:t>
            </w:r>
          </w:p>
        </w:tc>
      </w:tr>
    </w:tbl>
    <w:p w:rsidR="000240F0" w:rsidRDefault="0069059B">
      <w:pPr>
        <w:spacing w:after="253" w:line="259" w:lineRule="auto"/>
        <w:ind w:left="0" w:firstLine="0"/>
        <w:jc w:val="left"/>
      </w:pPr>
      <w:r>
        <w:t xml:space="preserve">  </w:t>
      </w:r>
    </w:p>
    <w:p w:rsidR="000240F0" w:rsidRDefault="0069059B">
      <w:pPr>
        <w:spacing w:after="268"/>
        <w:ind w:left="10" w:right="170"/>
      </w:pPr>
      <w:r>
        <w:t xml:space="preserve">Dessa forma, a proposta comercial apresenta oferta valores idênticos aos praticados no mercado. </w:t>
      </w:r>
    </w:p>
    <w:p w:rsidR="000240F0" w:rsidRDefault="0069059B">
      <w:pPr>
        <w:spacing w:after="255" w:line="259" w:lineRule="auto"/>
        <w:ind w:left="0" w:firstLine="0"/>
        <w:jc w:val="left"/>
      </w:pPr>
      <w:r>
        <w:lastRenderedPageBreak/>
        <w:t xml:space="preserve">  </w:t>
      </w:r>
    </w:p>
    <w:p w:rsidR="000240F0" w:rsidRDefault="0069059B">
      <w:pPr>
        <w:pStyle w:val="Ttulo2"/>
        <w:ind w:left="-5" w:right="165"/>
      </w:pPr>
      <w:r>
        <w:t>4.3. ADERÊNCIA ORÇAMENTÁRIA</w:t>
      </w:r>
      <w:r>
        <w:rPr>
          <w:b w:val="0"/>
        </w:rPr>
        <w:t xml:space="preserve"> </w:t>
      </w:r>
    </w:p>
    <w:p w:rsidR="000240F0" w:rsidRDefault="0069059B">
      <w:pPr>
        <w:spacing w:after="12"/>
        <w:ind w:left="-5" w:right="58"/>
        <w:jc w:val="left"/>
      </w:pPr>
      <w:r>
        <w:t xml:space="preserve">A contratação da assinatura da Biblioteca Digital Fórum possui previsão no orçamento desta unidade para o exercício de 2021, devendo a despesa ser custeada pelo orçamento ordinário, conforme demonstrativo abaixo: </w:t>
      </w:r>
    </w:p>
    <w:tbl>
      <w:tblPr>
        <w:tblStyle w:val="TableGrid"/>
        <w:tblW w:w="9294" w:type="dxa"/>
        <w:tblInd w:w="-11" w:type="dxa"/>
        <w:tblCellMar>
          <w:top w:w="0" w:type="dxa"/>
          <w:left w:w="11" w:type="dxa"/>
          <w:bottom w:w="0" w:type="dxa"/>
          <w:right w:w="111" w:type="dxa"/>
        </w:tblCellMar>
        <w:tblLook w:val="04A0" w:firstRow="1" w:lastRow="0" w:firstColumn="1" w:lastColumn="0" w:noHBand="0" w:noVBand="1"/>
      </w:tblPr>
      <w:tblGrid>
        <w:gridCol w:w="4818"/>
        <w:gridCol w:w="4476"/>
      </w:tblGrid>
      <w:tr w:rsidR="000240F0">
        <w:trPr>
          <w:trHeight w:val="555"/>
        </w:trPr>
        <w:tc>
          <w:tcPr>
            <w:tcW w:w="9294" w:type="dxa"/>
            <w:gridSpan w:val="2"/>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98" w:firstLine="0"/>
              <w:jc w:val="center"/>
            </w:pPr>
            <w:r>
              <w:rPr>
                <w:b/>
              </w:rPr>
              <w:t>FONTE ORÇAMENTÁRIA</w:t>
            </w:r>
            <w:r>
              <w:t xml:space="preserve"> </w:t>
            </w:r>
          </w:p>
        </w:tc>
      </w:tr>
      <w:tr w:rsidR="000240F0">
        <w:trPr>
          <w:trHeight w:val="524"/>
        </w:trPr>
        <w:tc>
          <w:tcPr>
            <w:tcW w:w="4818"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firstLine="0"/>
            </w:pPr>
            <w:r>
              <w:t>CATEGORIA (TIPO DE OR</w:t>
            </w:r>
            <w:r>
              <w:t xml:space="preserve">ÇAMENTO) </w:t>
            </w:r>
          </w:p>
        </w:tc>
        <w:tc>
          <w:tcPr>
            <w:tcW w:w="4475"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4" w:firstLine="0"/>
              <w:jc w:val="left"/>
            </w:pPr>
            <w:r>
              <w:t xml:space="preserve">Ordinário </w:t>
            </w:r>
          </w:p>
        </w:tc>
      </w:tr>
      <w:tr w:rsidR="000240F0">
        <w:trPr>
          <w:trHeight w:val="555"/>
        </w:trPr>
        <w:tc>
          <w:tcPr>
            <w:tcW w:w="4818"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firstLine="0"/>
              <w:jc w:val="left"/>
            </w:pPr>
            <w:r>
              <w:t xml:space="preserve">AGREGADOR </w:t>
            </w:r>
          </w:p>
        </w:tc>
        <w:tc>
          <w:tcPr>
            <w:tcW w:w="4475"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4" w:firstLine="0"/>
            </w:pPr>
            <w:r>
              <w:t xml:space="preserve">Operação dos Serviços Administrativos </w:t>
            </w:r>
          </w:p>
        </w:tc>
      </w:tr>
      <w:tr w:rsidR="000240F0">
        <w:trPr>
          <w:trHeight w:val="555"/>
        </w:trPr>
        <w:tc>
          <w:tcPr>
            <w:tcW w:w="4818"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firstLine="0"/>
              <w:jc w:val="left"/>
            </w:pPr>
            <w:r>
              <w:t xml:space="preserve">DESPESA AGREGADA </w:t>
            </w:r>
          </w:p>
        </w:tc>
        <w:tc>
          <w:tcPr>
            <w:tcW w:w="4475"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4" w:firstLine="0"/>
              <w:jc w:val="left"/>
            </w:pPr>
            <w:r>
              <w:t xml:space="preserve">Assinaturas de Periódicos e Anuidades </w:t>
            </w:r>
          </w:p>
        </w:tc>
      </w:tr>
      <w:tr w:rsidR="000240F0">
        <w:trPr>
          <w:trHeight w:val="526"/>
        </w:trPr>
        <w:tc>
          <w:tcPr>
            <w:tcW w:w="4818"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0" w:firstLine="0"/>
              <w:jc w:val="left"/>
            </w:pPr>
            <w:r>
              <w:t xml:space="preserve">PLANO INTERNO </w:t>
            </w:r>
          </w:p>
        </w:tc>
        <w:tc>
          <w:tcPr>
            <w:tcW w:w="4475"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4" w:firstLine="0"/>
              <w:jc w:val="left"/>
            </w:pPr>
            <w:r>
              <w:t xml:space="preserve">AOSA ASSINA </w:t>
            </w:r>
          </w:p>
        </w:tc>
      </w:tr>
      <w:tr w:rsidR="000240F0">
        <w:trPr>
          <w:trHeight w:val="555"/>
        </w:trPr>
        <w:tc>
          <w:tcPr>
            <w:tcW w:w="4818" w:type="dxa"/>
            <w:tcBorders>
              <w:top w:val="single" w:sz="6" w:space="0" w:color="A0A0A0"/>
              <w:left w:val="single" w:sz="6" w:space="0" w:color="F0F0F0"/>
              <w:bottom w:val="single" w:sz="6" w:space="0" w:color="A0A0A0"/>
              <w:right w:val="single" w:sz="6" w:space="0" w:color="A0A0A0"/>
            </w:tcBorders>
            <w:vAlign w:val="center"/>
          </w:tcPr>
          <w:p w:rsidR="000240F0" w:rsidRDefault="0069059B">
            <w:pPr>
              <w:spacing w:after="0" w:line="259" w:lineRule="auto"/>
              <w:ind w:left="98" w:firstLine="0"/>
              <w:jc w:val="center"/>
            </w:pPr>
            <w:r>
              <w:rPr>
                <w:b/>
              </w:rPr>
              <w:t>VALOR ESTIMADO</w:t>
            </w:r>
            <w:r>
              <w:t xml:space="preserve"> </w:t>
            </w:r>
          </w:p>
        </w:tc>
        <w:tc>
          <w:tcPr>
            <w:tcW w:w="4475" w:type="dxa"/>
            <w:tcBorders>
              <w:top w:val="single" w:sz="6" w:space="0" w:color="A0A0A0"/>
              <w:left w:val="single" w:sz="6" w:space="0" w:color="A0A0A0"/>
              <w:bottom w:val="single" w:sz="6" w:space="0" w:color="A0A0A0"/>
              <w:right w:val="single" w:sz="6" w:space="0" w:color="A0A0A0"/>
            </w:tcBorders>
            <w:vAlign w:val="center"/>
          </w:tcPr>
          <w:p w:rsidR="000240F0" w:rsidRDefault="0069059B">
            <w:pPr>
              <w:spacing w:after="0" w:line="259" w:lineRule="auto"/>
              <w:ind w:left="106" w:firstLine="0"/>
              <w:jc w:val="center"/>
            </w:pPr>
            <w:r>
              <w:rPr>
                <w:b/>
              </w:rPr>
              <w:t>R$ 12.818,00</w:t>
            </w:r>
            <w:r>
              <w:t xml:space="preserve"> </w:t>
            </w:r>
          </w:p>
        </w:tc>
      </w:tr>
    </w:tbl>
    <w:p w:rsidR="000240F0" w:rsidRDefault="0069059B">
      <w:pPr>
        <w:spacing w:after="255" w:line="259" w:lineRule="auto"/>
        <w:ind w:left="0" w:firstLine="0"/>
        <w:jc w:val="left"/>
      </w:pPr>
      <w:r>
        <w:t xml:space="preserve">  </w:t>
      </w:r>
    </w:p>
    <w:p w:rsidR="000240F0" w:rsidRDefault="0069059B">
      <w:pPr>
        <w:pStyle w:val="Ttulo1"/>
        <w:spacing w:after="266" w:line="248" w:lineRule="auto"/>
        <w:ind w:left="-5" w:right="165"/>
        <w:jc w:val="both"/>
      </w:pPr>
      <w:r>
        <w:t xml:space="preserve">5. ENQUADRAMENTO DOS SERVIÇOS PARA FINS DE CONTRATAÇÃO- </w:t>
      </w:r>
      <w:r>
        <w:t>INEXIGIBILIDADE</w:t>
      </w:r>
      <w:r>
        <w:rPr>
          <w:b w:val="0"/>
        </w:rPr>
        <w:t xml:space="preserve"> </w:t>
      </w:r>
    </w:p>
    <w:p w:rsidR="000240F0" w:rsidRDefault="0069059B">
      <w:pPr>
        <w:spacing w:after="269"/>
        <w:ind w:left="-5" w:right="58"/>
        <w:jc w:val="left"/>
      </w:pPr>
      <w:r>
        <w:t>A empresa Editora Fórum é detentora de “Declaração de Exclusividade”, comprovada por meio de declaração do editor (AC Minas Associação Comercial e Empresarial de Minas) – Eventos (</w:t>
      </w:r>
      <w:hyperlink r:id="rId62">
        <w:r>
          <w:rPr>
            <w:color w:val="0000FF"/>
            <w:u w:val="single" w:color="0000FF"/>
          </w:rPr>
          <w:t>0502097</w:t>
        </w:r>
      </w:hyperlink>
      <w:hyperlink r:id="rId63">
        <w:r>
          <w:t>)</w:t>
        </w:r>
      </w:hyperlink>
      <w:r>
        <w:t xml:space="preserve"> e (</w:t>
      </w:r>
      <w:hyperlink r:id="rId64">
        <w:r>
          <w:rPr>
            <w:color w:val="0000FF"/>
            <w:u w:val="single" w:color="0000FF"/>
          </w:rPr>
          <w:t>0050298</w:t>
        </w:r>
      </w:hyperlink>
      <w:hyperlink r:id="rId65">
        <w:r>
          <w:t>)</w:t>
        </w:r>
      </w:hyperlink>
      <w:r>
        <w:t xml:space="preserve"> - inform</w:t>
      </w:r>
      <w:r>
        <w:t xml:space="preserve">ando que seus produtos têm os direitos autorais registrados e que não existe representante ou fornecedor, realizando a comercialização desses produtos. Ante a exclusividade na prestação dos serviços pela citada empresa a contratação poderá ser efetuada de </w:t>
      </w:r>
      <w:r>
        <w:t xml:space="preserve">forma direta, por inexigibilidade, nos termos do que dispõe o </w:t>
      </w:r>
      <w:r>
        <w:rPr>
          <w:b/>
        </w:rPr>
        <w:t>art. 25 da Lei nº 8.666/93</w:t>
      </w:r>
      <w:r>
        <w:t xml:space="preserve">. </w:t>
      </w:r>
    </w:p>
    <w:p w:rsidR="000240F0" w:rsidRDefault="0069059B">
      <w:pPr>
        <w:spacing w:after="255" w:line="259" w:lineRule="auto"/>
        <w:ind w:left="0" w:firstLine="0"/>
        <w:jc w:val="left"/>
      </w:pPr>
      <w:r>
        <w:t xml:space="preserve">  </w:t>
      </w:r>
    </w:p>
    <w:p w:rsidR="000240F0" w:rsidRDefault="0069059B">
      <w:pPr>
        <w:pStyle w:val="Ttulo2"/>
        <w:ind w:left="-5" w:right="165"/>
      </w:pPr>
      <w:r>
        <w:t>5.1. DADOS DA EMPRESA</w:t>
      </w:r>
      <w:r>
        <w:rPr>
          <w:b w:val="0"/>
        </w:rPr>
        <w:t xml:space="preserve"> </w:t>
      </w:r>
    </w:p>
    <w:p w:rsidR="000240F0" w:rsidRDefault="0069059B">
      <w:pPr>
        <w:spacing w:after="269"/>
        <w:ind w:left="-5" w:right="58"/>
        <w:jc w:val="left"/>
      </w:pPr>
      <w:r>
        <w:t>EDITORA FÓRUM LTDA, CNPJ nº. 41.769.803/0001-92, situada na Rua Paulo Ribeiro Bastos, 211, Bairro Jardim Atlântico - Belo Horizonte/MG, CEP</w:t>
      </w:r>
      <w:r>
        <w:t xml:space="preserve"> 31710-430. </w:t>
      </w:r>
    </w:p>
    <w:p w:rsidR="000240F0" w:rsidRDefault="0069059B">
      <w:pPr>
        <w:spacing w:after="263"/>
        <w:ind w:left="10" w:right="170"/>
      </w:pPr>
      <w:r>
        <w:t xml:space="preserve">Fone: (31) 2121-4919, 2121-4943, 2121-4919. </w:t>
      </w:r>
    </w:p>
    <w:p w:rsidR="000240F0" w:rsidRDefault="0069059B">
      <w:pPr>
        <w:spacing w:after="268"/>
        <w:ind w:left="10" w:right="170"/>
      </w:pPr>
      <w:r>
        <w:lastRenderedPageBreak/>
        <w:t xml:space="preserve">e-mail: Claudia@editoraforum.com.br, contato da representante da empresa, senhora CLÁUDIA CAMPOS </w:t>
      </w:r>
    </w:p>
    <w:p w:rsidR="000240F0" w:rsidRDefault="0069059B">
      <w:pPr>
        <w:spacing w:after="255" w:line="259" w:lineRule="auto"/>
        <w:ind w:left="0" w:firstLine="0"/>
        <w:jc w:val="left"/>
      </w:pPr>
      <w:r>
        <w:t xml:space="preserve">  </w:t>
      </w:r>
    </w:p>
    <w:p w:rsidR="000240F0" w:rsidRDefault="0069059B">
      <w:pPr>
        <w:spacing w:after="266" w:line="248" w:lineRule="auto"/>
        <w:ind w:left="-5" w:right="165"/>
      </w:pPr>
      <w:r>
        <w:rPr>
          <w:b/>
        </w:rPr>
        <w:t>5.2. DADOS BANCÁRIOS DA EMPRESA</w:t>
      </w:r>
      <w:r>
        <w:t xml:space="preserve"> </w:t>
      </w:r>
    </w:p>
    <w:p w:rsidR="000240F0" w:rsidRDefault="0069059B">
      <w:pPr>
        <w:spacing w:after="264"/>
        <w:ind w:left="10" w:right="170"/>
      </w:pPr>
      <w:r>
        <w:t xml:space="preserve">Banco Itaú S/A, Agência 1403, Conta Corrente 60010-7 </w:t>
      </w:r>
    </w:p>
    <w:p w:rsidR="000240F0" w:rsidRDefault="0069059B">
      <w:pPr>
        <w:spacing w:after="255" w:line="259" w:lineRule="auto"/>
        <w:ind w:left="0" w:firstLine="0"/>
        <w:jc w:val="left"/>
      </w:pPr>
      <w:r>
        <w:t xml:space="preserve">  </w:t>
      </w:r>
    </w:p>
    <w:p w:rsidR="000240F0" w:rsidRDefault="0069059B">
      <w:pPr>
        <w:pStyle w:val="Ttulo1"/>
        <w:spacing w:after="266" w:line="248" w:lineRule="auto"/>
        <w:ind w:left="-5" w:right="165"/>
        <w:jc w:val="both"/>
      </w:pPr>
      <w:r>
        <w:t>6. DA CARTA-CONTRATO</w:t>
      </w:r>
      <w:r>
        <w:rPr>
          <w:b w:val="0"/>
        </w:rPr>
        <w:t xml:space="preserve"> </w:t>
      </w:r>
    </w:p>
    <w:p w:rsidR="000240F0" w:rsidRDefault="0069059B">
      <w:pPr>
        <w:spacing w:after="268"/>
        <w:ind w:left="10" w:right="170"/>
      </w:pPr>
      <w:r>
        <w:rPr>
          <w:b/>
        </w:rPr>
        <w:t>6.1 .</w:t>
      </w:r>
      <w:r>
        <w:t xml:space="preserve">Nos termos do artigo 62 da Lei n. 8.666/93, será lavrada carta-contrato regulando a relação entre a Administração Contratante e a Contratada. </w:t>
      </w:r>
    </w:p>
    <w:p w:rsidR="000240F0" w:rsidRDefault="0069059B">
      <w:pPr>
        <w:spacing w:after="269"/>
        <w:ind w:left="-5" w:right="58"/>
        <w:jc w:val="left"/>
      </w:pPr>
      <w:r>
        <w:rPr>
          <w:b/>
        </w:rPr>
        <w:t xml:space="preserve">6.2 . </w:t>
      </w:r>
      <w:r>
        <w:t xml:space="preserve">No ato da assinatura do contrato a adjudicatária deverá apresentar regularidade </w:t>
      </w:r>
      <w:r>
        <w:t>junto ao</w:t>
      </w:r>
      <w:r>
        <w:rPr>
          <w:b/>
        </w:rPr>
        <w:t xml:space="preserve"> SICAF </w:t>
      </w:r>
      <w:r>
        <w:t>e, caso não comprove, deverá exibir, no prazo fixado para sua assinatura, certidões comprovando a regularidade de Tributos Federais e à Dívida Ativa da União, Seguridade Social, Fundo de Garantia por Tempo de Serviço (FGTS) e Certidão Negati</w:t>
      </w:r>
      <w:r>
        <w:t>va de Débitos Trabalhistas</w:t>
      </w:r>
      <w:r>
        <w:rPr>
          <w:b/>
        </w:rPr>
        <w:t>.</w:t>
      </w:r>
      <w:r>
        <w:t xml:space="preserve"> </w:t>
      </w:r>
    </w:p>
    <w:p w:rsidR="000240F0" w:rsidRDefault="0069059B">
      <w:pPr>
        <w:spacing w:after="269"/>
        <w:ind w:left="-5" w:right="58"/>
        <w:jc w:val="left"/>
      </w:pPr>
      <w:r>
        <w:rPr>
          <w:b/>
        </w:rPr>
        <w:t>6.3</w:t>
      </w:r>
      <w:r>
        <w:t xml:space="preserve"> . Verificada a conformidade dos documentos exigidos, a Administração disponibilizará por e-mail um canal eletrônico de comunicação de dados (link) para que a adjudicatária realize seu cadastramento no Sistema Eletrônico de </w:t>
      </w:r>
      <w:r>
        <w:t xml:space="preserve">Informações – SEI do TRE-RO. </w:t>
      </w:r>
    </w:p>
    <w:p w:rsidR="000240F0" w:rsidRDefault="0069059B">
      <w:pPr>
        <w:spacing w:after="269"/>
        <w:ind w:left="-5" w:right="58"/>
        <w:jc w:val="left"/>
      </w:pPr>
      <w:r>
        <w:rPr>
          <w:b/>
        </w:rPr>
        <w:t>6.4</w:t>
      </w:r>
      <w:r>
        <w:t xml:space="preserve"> . Na eventualidade de problemas na utilização do SEI, a Administração contratante remeterá, por e-mail, arquivo digital contendo o inteiro teor do contrato para impressão, assinatura e devolução direta ou via postal. Nessa</w:t>
      </w:r>
      <w:r>
        <w:t xml:space="preserve"> situação, contar-se-á o prazo de 02 (dois) dias úteis a partir da data de confirmação de recebimento do e-mail pela adjudicatária; </w:t>
      </w:r>
    </w:p>
    <w:p w:rsidR="000240F0" w:rsidRDefault="0069059B">
      <w:pPr>
        <w:spacing w:after="269"/>
        <w:ind w:left="-5" w:right="58"/>
        <w:jc w:val="left"/>
      </w:pPr>
      <w:r>
        <w:rPr>
          <w:b/>
        </w:rPr>
        <w:t xml:space="preserve">6.5. </w:t>
      </w:r>
      <w:r>
        <w:t xml:space="preserve"> Realizado o cadastramento no SEI, a Administração disponibilizará um canal eletrônico de comunicação de dados (link),</w:t>
      </w:r>
      <w:r>
        <w:t xml:space="preserve"> contendo o inteiro teor do termo de contrato para assinatura eletrônica. O prazo de 2 (dois) dias úteis para assinatura será contado da data da efetiva disponibilização do instrumento no SEI; </w:t>
      </w:r>
    </w:p>
    <w:p w:rsidR="000240F0" w:rsidRDefault="0069059B">
      <w:pPr>
        <w:spacing w:after="269"/>
        <w:ind w:left="-5" w:right="58"/>
        <w:jc w:val="left"/>
      </w:pPr>
      <w:r>
        <w:rPr>
          <w:b/>
        </w:rPr>
        <w:t>6.6.</w:t>
      </w:r>
      <w:r>
        <w:t xml:space="preserve"> O descumprimento injustificado, pela adjudicatária, das o</w:t>
      </w:r>
      <w:r>
        <w:t xml:space="preserve">brigações estabelecidas neste capítulo implicará a decadência do direito à contratação, </w:t>
      </w:r>
      <w:r>
        <w:lastRenderedPageBreak/>
        <w:t xml:space="preserve">sujeitando-se, também, à multa de 30% (trinta por cento) incidente sobre o valor adjudicado (art. 62, § 2º c/c 81 da Lei n. 8.666/93). </w:t>
      </w:r>
    </w:p>
    <w:p w:rsidR="000240F0" w:rsidRDefault="0069059B">
      <w:pPr>
        <w:spacing w:after="269"/>
        <w:ind w:left="-5" w:right="58"/>
        <w:jc w:val="left"/>
      </w:pPr>
      <w:r>
        <w:rPr>
          <w:b/>
        </w:rPr>
        <w:t xml:space="preserve">6.7. </w:t>
      </w:r>
      <w:r>
        <w:t xml:space="preserve">À relação contratual, além </w:t>
      </w:r>
      <w:r>
        <w:t xml:space="preserve">das disposições previstas neste TR, aplicam-se o disposto na Lei 8.666/93 e suas alterações subsequentes, no Manual de Gestão de Contratos da Justiça Eleitoral e a Instrução Normativa TRE-RO n. 004/08 e, supletivamente, a Lei n. 8.078/90 (Código de Defesa </w:t>
      </w:r>
      <w:r>
        <w:t>do Consumidor) e as regras do Código Civil Brasileiro</w:t>
      </w:r>
      <w:r>
        <w:rPr>
          <w:i/>
        </w:rPr>
        <w:t>.</w:t>
      </w:r>
      <w:r>
        <w:t xml:space="preserve">  </w:t>
      </w:r>
    </w:p>
    <w:p w:rsidR="000240F0" w:rsidRDefault="0069059B">
      <w:pPr>
        <w:spacing w:after="255" w:line="259" w:lineRule="auto"/>
        <w:ind w:left="0" w:firstLine="0"/>
        <w:jc w:val="left"/>
      </w:pPr>
      <w:r>
        <w:t xml:space="preserve">  </w:t>
      </w:r>
    </w:p>
    <w:p w:rsidR="000240F0" w:rsidRDefault="0069059B">
      <w:pPr>
        <w:pStyle w:val="Ttulo1"/>
        <w:spacing w:after="266" w:line="248" w:lineRule="auto"/>
        <w:ind w:left="-5" w:right="165"/>
        <w:jc w:val="both"/>
      </w:pPr>
      <w:r>
        <w:t>7. DAS OBRIGAÇÕES DAS PARTES</w:t>
      </w:r>
      <w:r>
        <w:rPr>
          <w:b w:val="0"/>
        </w:rPr>
        <w:t xml:space="preserve"> </w:t>
      </w:r>
    </w:p>
    <w:p w:rsidR="000240F0" w:rsidRDefault="0069059B">
      <w:pPr>
        <w:pStyle w:val="Ttulo2"/>
        <w:ind w:left="-5" w:right="165"/>
      </w:pPr>
      <w:r>
        <w:t>7.1. OBRIGA-SE A CONTRATADA</w:t>
      </w:r>
      <w:r>
        <w:rPr>
          <w:b w:val="0"/>
        </w:rPr>
        <w:t xml:space="preserve"> </w:t>
      </w:r>
    </w:p>
    <w:p w:rsidR="000240F0" w:rsidRDefault="0069059B">
      <w:pPr>
        <w:spacing w:after="0"/>
        <w:ind w:left="-5" w:right="58"/>
        <w:jc w:val="left"/>
      </w:pPr>
      <w:r>
        <w:rPr>
          <w:b/>
        </w:rPr>
        <w:t>7.1.1</w:t>
      </w:r>
      <w:r>
        <w:t xml:space="preserve">. Cumprir fielmente o contrato, de modo que os produtos sejam fornecidos conforme proposta comercial, ressalvado ao CONTRATANTE o direito de, a qualquer tempo e sempre que julgar necessário, proceder à análise </w:t>
      </w:r>
    </w:p>
    <w:p w:rsidR="000240F0" w:rsidRDefault="0069059B">
      <w:pPr>
        <w:spacing w:after="12"/>
        <w:ind w:left="10" w:right="170"/>
      </w:pPr>
      <w:r>
        <w:t>dos produtos fornecidos, ficando o ônus a car</w:t>
      </w:r>
      <w:r>
        <w:t xml:space="preserve">go exclusivo da </w:t>
      </w:r>
    </w:p>
    <w:p w:rsidR="000240F0" w:rsidRDefault="0069059B">
      <w:pPr>
        <w:spacing w:after="264"/>
        <w:ind w:left="10" w:right="170"/>
      </w:pPr>
      <w:r>
        <w:t xml:space="preserve">CONTRATADA. </w:t>
      </w:r>
    </w:p>
    <w:p w:rsidR="000240F0" w:rsidRDefault="0069059B">
      <w:pPr>
        <w:spacing w:after="269"/>
        <w:ind w:left="-5" w:right="58"/>
        <w:jc w:val="left"/>
      </w:pPr>
      <w:r>
        <w:rPr>
          <w:b/>
        </w:rPr>
        <w:t>7.1.2.</w:t>
      </w:r>
      <w:r>
        <w:t xml:space="preserve"> Disponibilizar, no prazo máximo de 48 (quarenta e oito) horas, os produtos digitais referidos na Tabela 01, a contar da data da assinatura da Carta-contrato. </w:t>
      </w:r>
    </w:p>
    <w:p w:rsidR="000240F0" w:rsidRDefault="0069059B">
      <w:pPr>
        <w:spacing w:after="269"/>
        <w:ind w:left="-5" w:right="58"/>
        <w:jc w:val="left"/>
      </w:pPr>
      <w:r>
        <w:rPr>
          <w:b/>
        </w:rPr>
        <w:t>7.1.3</w:t>
      </w:r>
      <w:r>
        <w:t>. Garantir aos magistrados e servidores do TRE/RO, de f</w:t>
      </w:r>
      <w:r>
        <w:t>orma permanente, três acesos simultâneos, por meio da intranet, ao conteúdo contratado, exceto com relação à Coleção Digital Fórum Jacoby de Direito Público, cujos acessos deverão ser ilimitados e simultâneos, conforme proposta comercial, 07 (sete) dias po</w:t>
      </w:r>
      <w:r>
        <w:t xml:space="preserve">r semana, 24 (vinte e quatro) horas por dia, durante todo período de vigência contratual, relativamente a todos os itens da Tabela 01. </w:t>
      </w:r>
    </w:p>
    <w:p w:rsidR="000240F0" w:rsidRDefault="0069059B">
      <w:pPr>
        <w:spacing w:after="269"/>
        <w:ind w:left="-5" w:right="58"/>
        <w:jc w:val="left"/>
      </w:pPr>
      <w:r>
        <w:t xml:space="preserve">7.1.4. Disponibilizar suporte técnico, com retorno em até 24 horas úteis, objetivando a resolução e o esclarecimento de </w:t>
      </w:r>
      <w:r>
        <w:t>problemas e dúvidas quanto ao conteúdo contratado. O suporte para utilização da BID é oferecido pela Editora Fórum, por meio do Manual disponível em</w:t>
      </w:r>
      <w:hyperlink r:id="rId66">
        <w:r>
          <w:t xml:space="preserve"> </w:t>
        </w:r>
      </w:hyperlink>
      <w:hyperlink r:id="rId67">
        <w:r>
          <w:rPr>
            <w:color w:val="0000FF"/>
            <w:u w:val="single" w:color="0000FF"/>
          </w:rPr>
          <w:t>www.bidforum.</w:t>
        </w:r>
        <w:r>
          <w:rPr>
            <w:color w:val="0000FF"/>
            <w:u w:val="single" w:color="0000FF"/>
          </w:rPr>
          <w:t>com.br</w:t>
        </w:r>
      </w:hyperlink>
      <w:hyperlink r:id="rId68">
        <w:r>
          <w:t>,</w:t>
        </w:r>
      </w:hyperlink>
      <w:r>
        <w:t xml:space="preserve"> pelo e-mail </w:t>
      </w:r>
      <w:r>
        <w:rPr>
          <w:color w:val="0000FF"/>
          <w:u w:val="single" w:color="0000FF"/>
        </w:rPr>
        <w:t>suportebid@editoraforum.com.br</w:t>
      </w:r>
      <w:r>
        <w:t xml:space="preserve"> e pelos telefones (31) 21214912 e 0800 704-3737. Caso haja qualquer problema técnico que venha ocasionar a indisponibilidade do produto, por quaisquer motivos</w:t>
      </w:r>
      <w:r>
        <w:t xml:space="preserve"> alheios ou não à vontade da editora, o cliente deverá ser imediatamente informado. </w:t>
      </w:r>
    </w:p>
    <w:p w:rsidR="000240F0" w:rsidRDefault="0069059B">
      <w:pPr>
        <w:spacing w:after="269"/>
        <w:ind w:left="-5" w:right="58"/>
        <w:jc w:val="left"/>
      </w:pPr>
      <w:r>
        <w:rPr>
          <w:b/>
        </w:rPr>
        <w:lastRenderedPageBreak/>
        <w:t xml:space="preserve">7.1.5. </w:t>
      </w:r>
      <w:r>
        <w:t>Responsabilizar-se por todas as obrigações e todos os encargos decorrentes das relações de trabalho com os profissionais contratados, previstos na legislação pátria</w:t>
      </w:r>
      <w:r>
        <w:t xml:space="preserve"> vigente, sejam de âmbito trabalhista, previdenciário, social, securitários, bem como com as taxas, impostos, frete e outras que incidam ou venham a incidir sobre o serviço ora contratado. </w:t>
      </w:r>
    </w:p>
    <w:p w:rsidR="000240F0" w:rsidRDefault="0069059B">
      <w:pPr>
        <w:spacing w:after="269"/>
        <w:ind w:left="-5" w:right="58"/>
        <w:jc w:val="left"/>
      </w:pPr>
      <w:r>
        <w:rPr>
          <w:b/>
        </w:rPr>
        <w:t>7.1.6</w:t>
      </w:r>
      <w:r>
        <w:t>. Indenizar o TRE/RO por todo e qualquer dano decorrente dire</w:t>
      </w:r>
      <w:r>
        <w:t xml:space="preserve">ta e indiretamente da execução do presente contrato, por culpa ou dolo dos empregados ou prepostos da CONTRATADA. </w:t>
      </w:r>
    </w:p>
    <w:p w:rsidR="000240F0" w:rsidRDefault="0069059B">
      <w:pPr>
        <w:spacing w:after="269"/>
        <w:ind w:left="-5" w:right="58"/>
        <w:jc w:val="left"/>
      </w:pPr>
      <w:r>
        <w:rPr>
          <w:b/>
        </w:rPr>
        <w:t>7.1.7</w:t>
      </w:r>
      <w:r>
        <w:t>. Manter, durante a execução do contrato, em compatibilidade com as obrigações assumidas, todas as condições de habilitação e qualificaç</w:t>
      </w:r>
      <w:r>
        <w:t xml:space="preserve">ão exigidas na contratação, devendo comunicar ao TRE/RO, imediatamente, qualquer alteração que possa comprometer a execução do contrato. </w:t>
      </w:r>
    </w:p>
    <w:p w:rsidR="000240F0" w:rsidRDefault="0069059B">
      <w:pPr>
        <w:spacing w:after="269"/>
        <w:ind w:left="-5" w:right="58"/>
        <w:jc w:val="left"/>
      </w:pPr>
      <w:r>
        <w:rPr>
          <w:b/>
        </w:rPr>
        <w:t>7.1.8</w:t>
      </w:r>
      <w:r>
        <w:t>. Indicar, no ato da assinatura deste Contrato e sempre que ocorrer alteração, um preposto para representá-</w:t>
      </w:r>
      <w:r>
        <w:t xml:space="preserve">la perante o TRE/RO informando endereço, telefone, fax e correio eletrônico, para acompanhar e fiscalizar a execução deste contrato. </w:t>
      </w:r>
    </w:p>
    <w:p w:rsidR="000240F0" w:rsidRDefault="0069059B">
      <w:pPr>
        <w:spacing w:after="269"/>
        <w:ind w:left="-5" w:right="58"/>
        <w:jc w:val="left"/>
      </w:pPr>
      <w:r>
        <w:rPr>
          <w:b/>
        </w:rPr>
        <w:t>7.1.9</w:t>
      </w:r>
      <w:r>
        <w:t>. Informar imediatamente ao TRE/RO a ocorrência de qualquer problema técnico, que venha ocasionar a indisponibilidade</w:t>
      </w:r>
      <w:r>
        <w:t xml:space="preserve"> do produto objeto do contrato. </w:t>
      </w:r>
    </w:p>
    <w:p w:rsidR="000240F0" w:rsidRDefault="0069059B">
      <w:pPr>
        <w:spacing w:after="269"/>
        <w:ind w:left="-5" w:right="58"/>
        <w:jc w:val="left"/>
      </w:pPr>
      <w:r>
        <w:rPr>
          <w:b/>
        </w:rPr>
        <w:t>7.1.10</w:t>
      </w:r>
      <w:r>
        <w:t>. Não transferir ou subcontratar, no todo em parte, o objeto contratado, bem como transferir ou ceder a terceiros o crédito respectivo, ficando obrigada perante o CONTRATANTE, pelo exato e fiel cumprimento das obrigaç</w:t>
      </w:r>
      <w:r>
        <w:t xml:space="preserve">ões contratuais estabelecidas neste instrumento. </w:t>
      </w:r>
    </w:p>
    <w:p w:rsidR="000240F0" w:rsidRDefault="0069059B">
      <w:pPr>
        <w:spacing w:after="0"/>
        <w:ind w:left="10" w:right="170"/>
      </w:pPr>
      <w:r>
        <w:rPr>
          <w:b/>
        </w:rPr>
        <w:t>7.1.11</w:t>
      </w:r>
      <w:r>
        <w:t xml:space="preserve">. Sempre que, no decorrer da vigência contratual, houver o lançamento de novo título ou nova edição de quaisquer dos livros componentes da </w:t>
      </w:r>
    </w:p>
    <w:p w:rsidR="000240F0" w:rsidRDefault="0069059B">
      <w:pPr>
        <w:spacing w:after="269"/>
        <w:ind w:left="10" w:right="170"/>
      </w:pPr>
      <w:r>
        <w:t>Coleção Digital Fórum Jacoby de Direito Público, disponibili</w:t>
      </w:r>
      <w:r>
        <w:t xml:space="preserve">zar ao CONTRANTE a edição atualizada; </w:t>
      </w:r>
    </w:p>
    <w:p w:rsidR="000240F0" w:rsidRDefault="0069059B">
      <w:pPr>
        <w:spacing w:after="269"/>
        <w:ind w:left="-5" w:right="58"/>
        <w:jc w:val="left"/>
      </w:pPr>
      <w:r>
        <w:rPr>
          <w:b/>
        </w:rPr>
        <w:t>7.1.12</w:t>
      </w:r>
      <w:r>
        <w:t xml:space="preserve">. Assumir total responsabilidade por quaisquer ônus decorrentes de marcas, registros e patentes, relativos ao objeto do fornecimento do bem contratado. </w:t>
      </w:r>
    </w:p>
    <w:p w:rsidR="000240F0" w:rsidRDefault="0069059B">
      <w:pPr>
        <w:spacing w:after="255" w:line="259" w:lineRule="auto"/>
        <w:ind w:left="0" w:firstLine="0"/>
        <w:jc w:val="left"/>
      </w:pPr>
      <w:r>
        <w:t xml:space="preserve">  </w:t>
      </w:r>
    </w:p>
    <w:p w:rsidR="000240F0" w:rsidRDefault="0069059B">
      <w:pPr>
        <w:pStyle w:val="Ttulo2"/>
        <w:ind w:left="-5" w:right="165"/>
      </w:pPr>
      <w:r>
        <w:lastRenderedPageBreak/>
        <w:t>7.2. OBRIGA-SE O CONTRATANTE</w:t>
      </w:r>
      <w:r>
        <w:rPr>
          <w:b w:val="0"/>
        </w:rPr>
        <w:t xml:space="preserve"> </w:t>
      </w:r>
    </w:p>
    <w:p w:rsidR="000240F0" w:rsidRDefault="0069059B">
      <w:pPr>
        <w:spacing w:after="264"/>
        <w:ind w:left="10" w:right="170"/>
      </w:pPr>
      <w:r>
        <w:rPr>
          <w:b/>
        </w:rPr>
        <w:t>7.2.1</w:t>
      </w:r>
      <w:r>
        <w:t xml:space="preserve">. Proceder aos pagamentos nos termos especificados no contrato. </w:t>
      </w:r>
    </w:p>
    <w:p w:rsidR="000240F0" w:rsidRDefault="0069059B">
      <w:pPr>
        <w:spacing w:after="269"/>
        <w:ind w:left="-5" w:right="58"/>
        <w:jc w:val="left"/>
      </w:pPr>
      <w:r>
        <w:rPr>
          <w:b/>
        </w:rPr>
        <w:t>7.2.2.</w:t>
      </w:r>
      <w:r>
        <w:t xml:space="preserve"> Fornecer, a qualquer tempo e com a máxima presteza, mediante solicitação escrita da CONTRATADA, informações adicionais, dirimir dúvidas e orientá-la em todos os casos julgados necessár</w:t>
      </w:r>
      <w:r>
        <w:t xml:space="preserve">ios. </w:t>
      </w:r>
    </w:p>
    <w:p w:rsidR="000240F0" w:rsidRDefault="0069059B">
      <w:pPr>
        <w:spacing w:after="269"/>
        <w:ind w:left="-5" w:right="58"/>
        <w:jc w:val="left"/>
      </w:pPr>
      <w:r>
        <w:rPr>
          <w:b/>
        </w:rPr>
        <w:t>7.2.3</w:t>
      </w:r>
      <w:r>
        <w:t xml:space="preserve">. Notificar a CONTRATADA de qualquer irregularidade observada na execução do contrato, fixando-lhe prazo para corrigi-la, sendo a reincidência passível de aplicação das sanções previstas no item oito deste projeto básico. </w:t>
      </w:r>
    </w:p>
    <w:p w:rsidR="000240F0" w:rsidRDefault="0069059B">
      <w:pPr>
        <w:spacing w:after="268"/>
        <w:ind w:left="10" w:right="170"/>
      </w:pPr>
      <w:r>
        <w:rPr>
          <w:b/>
        </w:rPr>
        <w:t>7.2.4</w:t>
      </w:r>
      <w:r>
        <w:t>.  Rejeitar o for</w:t>
      </w:r>
      <w:r>
        <w:t xml:space="preserve">necimento efetivado em desacordo com o previsto no contrato. </w:t>
      </w:r>
    </w:p>
    <w:p w:rsidR="000240F0" w:rsidRDefault="0069059B">
      <w:pPr>
        <w:spacing w:after="0" w:line="259" w:lineRule="auto"/>
        <w:ind w:left="0" w:firstLine="0"/>
        <w:jc w:val="left"/>
      </w:pPr>
      <w:r>
        <w:t xml:space="preserve">  </w:t>
      </w:r>
    </w:p>
    <w:p w:rsidR="000240F0" w:rsidRDefault="0069059B">
      <w:pPr>
        <w:pStyle w:val="Ttulo1"/>
        <w:spacing w:after="266" w:line="248" w:lineRule="auto"/>
        <w:ind w:left="-5" w:right="165"/>
        <w:jc w:val="both"/>
      </w:pPr>
      <w:r>
        <w:t>8. DO PAGAMENTO</w:t>
      </w:r>
      <w:r>
        <w:rPr>
          <w:b w:val="0"/>
        </w:rPr>
        <w:t xml:space="preserve"> </w:t>
      </w:r>
    </w:p>
    <w:p w:rsidR="000240F0" w:rsidRDefault="0069059B">
      <w:pPr>
        <w:spacing w:after="269"/>
        <w:ind w:left="-5" w:right="58"/>
        <w:jc w:val="left"/>
      </w:pPr>
      <w:r>
        <w:rPr>
          <w:b/>
        </w:rPr>
        <w:t xml:space="preserve">8.1. </w:t>
      </w:r>
      <w:r>
        <w:t>.  O contratante efetuará o pagamento em parcela única mediante ordem bancária, em moeda corrente, em até 05 (cinco) dias, contados da apresentação da Fatura/Nota Fiscal</w:t>
      </w:r>
      <w:r>
        <w:t xml:space="preserve">, a qual só poderá ser emitida após o início da prestação do serviço. </w:t>
      </w:r>
    </w:p>
    <w:p w:rsidR="000240F0" w:rsidRDefault="0069059B">
      <w:pPr>
        <w:spacing w:after="253" w:line="259" w:lineRule="auto"/>
        <w:ind w:left="0" w:firstLine="0"/>
        <w:jc w:val="left"/>
      </w:pPr>
      <w:r>
        <w:t xml:space="preserve">  </w:t>
      </w:r>
    </w:p>
    <w:p w:rsidR="000240F0" w:rsidRDefault="0069059B">
      <w:pPr>
        <w:spacing w:after="269"/>
        <w:ind w:left="-5" w:right="58"/>
        <w:jc w:val="left"/>
      </w:pPr>
      <w:r>
        <w:rPr>
          <w:b/>
        </w:rPr>
        <w:t>8.2.</w:t>
      </w:r>
      <w:r>
        <w:t xml:space="preserve"> Quando da apresentação da fatura/nota fiscal, a CONTRATADA deverá apresentar situação de regularidade perante a Fazenda Federal, Seguridade Social e Fundo de Garantia por Tempo </w:t>
      </w:r>
      <w:r>
        <w:t xml:space="preserve">de Serviço (FGTS) e Justiça do Trabalho. </w:t>
      </w:r>
    </w:p>
    <w:p w:rsidR="000240F0" w:rsidRDefault="0069059B">
      <w:pPr>
        <w:spacing w:after="269"/>
        <w:ind w:left="-5" w:right="58"/>
        <w:jc w:val="left"/>
      </w:pPr>
      <w:r>
        <w:rPr>
          <w:b/>
        </w:rPr>
        <w:t>8.3</w:t>
      </w:r>
      <w:r>
        <w:t>. Caso o CONTRATANTE identifique qualquer divergência na Nota Fiscal, devolvê-la-á à CONTRATADA para a devida regularização, sendo que o prazo para pagamento será contado a partir de sua reapresentação com as de</w:t>
      </w:r>
      <w:r>
        <w:t xml:space="preserve">vidas correções ou esclarecimentos. </w:t>
      </w:r>
    </w:p>
    <w:p w:rsidR="000240F0" w:rsidRDefault="0069059B">
      <w:pPr>
        <w:spacing w:after="269"/>
        <w:ind w:left="-5" w:right="58"/>
        <w:jc w:val="left"/>
      </w:pPr>
      <w:r>
        <w:rPr>
          <w:b/>
        </w:rPr>
        <w:t>8.4.</w:t>
      </w:r>
      <w:r>
        <w:t xml:space="preserve"> Nenhum pagamento será efetuado à CONTRATADA enquanto pendente de liquidação qualquer obrigação financeira que lhe for imposta, em virtude de penalidade ou inadimplência, sem que isso gere direito a reajustamento ou</w:t>
      </w:r>
      <w:r>
        <w:t xml:space="preserve"> realinhamento de preços. </w:t>
      </w:r>
    </w:p>
    <w:p w:rsidR="000240F0" w:rsidRDefault="0069059B">
      <w:pPr>
        <w:spacing w:after="269"/>
        <w:ind w:left="-5" w:right="58"/>
        <w:jc w:val="left"/>
      </w:pPr>
      <w:r>
        <w:rPr>
          <w:b/>
        </w:rPr>
        <w:t>8.5</w:t>
      </w:r>
      <w:r>
        <w:t xml:space="preserve">. Nos casos de eventuais atrasos de pagamento, desde que a CONTRATADA não tenha concorrido de alguma forma para tanto, fica </w:t>
      </w:r>
      <w:r>
        <w:lastRenderedPageBreak/>
        <w:t>convencionado que a taxa de compensação financeira devida, entre a data acima referida e a corresponde</w:t>
      </w:r>
      <w:r>
        <w:t xml:space="preserve">nte ao efetivo adimplemento da obrigação, será calculada mediante a aplicação da seguinte fórmula: </w:t>
      </w:r>
    </w:p>
    <w:p w:rsidR="000240F0" w:rsidRDefault="0069059B">
      <w:pPr>
        <w:spacing w:after="264"/>
        <w:ind w:left="10" w:right="170"/>
      </w:pPr>
      <w:r>
        <w:t xml:space="preserve">EM = I x N x VP </w:t>
      </w:r>
    </w:p>
    <w:p w:rsidR="000240F0" w:rsidRDefault="0069059B">
      <w:pPr>
        <w:spacing w:after="264"/>
        <w:ind w:left="10" w:right="170"/>
      </w:pPr>
      <w:r>
        <w:t xml:space="preserve">Na qual: </w:t>
      </w:r>
    </w:p>
    <w:p w:rsidR="000240F0" w:rsidRDefault="0069059B">
      <w:pPr>
        <w:spacing w:after="264"/>
        <w:ind w:left="10" w:right="170"/>
      </w:pPr>
      <w:r>
        <w:t xml:space="preserve">EM = Encargos moratórios; </w:t>
      </w:r>
    </w:p>
    <w:p w:rsidR="000240F0" w:rsidRDefault="0069059B">
      <w:pPr>
        <w:spacing w:after="268"/>
        <w:ind w:left="10" w:right="170"/>
      </w:pPr>
      <w:r>
        <w:t xml:space="preserve">N = Número de dias entre a data prevista para o pagamento e a do efetivo pagamento; </w:t>
      </w:r>
    </w:p>
    <w:p w:rsidR="000240F0" w:rsidRDefault="0069059B">
      <w:pPr>
        <w:spacing w:after="264"/>
        <w:ind w:left="10" w:right="170"/>
      </w:pPr>
      <w:r>
        <w:t>VP = Valor da par</w:t>
      </w:r>
      <w:r>
        <w:t xml:space="preserve">cela em atraso; </w:t>
      </w:r>
    </w:p>
    <w:p w:rsidR="000240F0" w:rsidRDefault="0069059B">
      <w:pPr>
        <w:ind w:left="10" w:right="170"/>
      </w:pPr>
      <w:r>
        <w:t xml:space="preserve">I = Índice de compensação financeira = 0,00016438, assim apurado: </w:t>
      </w:r>
    </w:p>
    <w:p w:rsidR="000240F0" w:rsidRDefault="0069059B">
      <w:pPr>
        <w:spacing w:after="264"/>
        <w:ind w:left="10" w:right="170"/>
      </w:pPr>
      <w:r>
        <w:t xml:space="preserve">I = i/365 onde i = taxa percentual anual no valor de 6% </w:t>
      </w:r>
    </w:p>
    <w:p w:rsidR="000240F0" w:rsidRDefault="0069059B">
      <w:pPr>
        <w:spacing w:after="255" w:line="259" w:lineRule="auto"/>
        <w:ind w:left="0" w:firstLine="0"/>
        <w:jc w:val="left"/>
      </w:pPr>
      <w:r>
        <w:t xml:space="preserve">  </w:t>
      </w:r>
    </w:p>
    <w:p w:rsidR="000240F0" w:rsidRDefault="0069059B">
      <w:pPr>
        <w:pStyle w:val="Ttulo1"/>
        <w:spacing w:after="266" w:line="248" w:lineRule="auto"/>
        <w:ind w:left="-5" w:right="165"/>
        <w:jc w:val="both"/>
      </w:pPr>
      <w:r>
        <w:t>9. DAS PENALIDADES</w:t>
      </w:r>
      <w:r>
        <w:rPr>
          <w:b w:val="0"/>
        </w:rPr>
        <w:t xml:space="preserve"> </w:t>
      </w:r>
    </w:p>
    <w:p w:rsidR="000240F0" w:rsidRDefault="0069059B">
      <w:pPr>
        <w:spacing w:after="269"/>
        <w:ind w:left="-5" w:right="58"/>
        <w:jc w:val="left"/>
      </w:pPr>
      <w:r>
        <w:rPr>
          <w:b/>
        </w:rPr>
        <w:t>9.1.</w:t>
      </w:r>
      <w:r>
        <w:t xml:space="preserve"> </w:t>
      </w:r>
      <w:r>
        <w:t>O descumprimento injustificado das obrigações assumidas na contratação, garantida a prévia e ampla defesa, sujeita a CONTRATADA à multa moratória consoante o caput e §§ do artigo 86 da Lei n° 8.666/93, incidentes sobre o valor do contrato, na forma seguint</w:t>
      </w:r>
      <w:r>
        <w:t xml:space="preserve">e: </w:t>
      </w:r>
      <w:r>
        <w:rPr>
          <w:b/>
        </w:rPr>
        <w:t xml:space="preserve">I </w:t>
      </w:r>
      <w:r>
        <w:t xml:space="preserve">- Quanto à interrupção na prestação dos serviços: </w:t>
      </w:r>
    </w:p>
    <w:p w:rsidR="000240F0" w:rsidRDefault="0069059B">
      <w:pPr>
        <w:numPr>
          <w:ilvl w:val="0"/>
          <w:numId w:val="10"/>
        </w:numPr>
        <w:spacing w:after="268"/>
        <w:ind w:right="170"/>
      </w:pPr>
      <w:r>
        <w:t xml:space="preserve">primeira interrupção injustificada de até seis (6) horas na execução dos serviços contratados, multa de 0,2% (zero vírgula dois por cento); </w:t>
      </w:r>
    </w:p>
    <w:p w:rsidR="000240F0" w:rsidRDefault="0069059B">
      <w:pPr>
        <w:numPr>
          <w:ilvl w:val="0"/>
          <w:numId w:val="10"/>
        </w:numPr>
        <w:spacing w:after="269"/>
        <w:ind w:right="170"/>
      </w:pPr>
      <w:r>
        <w:t xml:space="preserve">segunda interrupção injustificada de até seis (6) horas na </w:t>
      </w:r>
      <w:r>
        <w:t xml:space="preserve">execução dos serviços contratados, multa de 0,3% (zero vírgula três por cento); </w:t>
      </w:r>
    </w:p>
    <w:p w:rsidR="000240F0" w:rsidRDefault="0069059B">
      <w:pPr>
        <w:numPr>
          <w:ilvl w:val="0"/>
          <w:numId w:val="10"/>
        </w:numPr>
        <w:spacing w:after="268"/>
        <w:ind w:right="170"/>
      </w:pPr>
      <w:r>
        <w:t xml:space="preserve">terceira interrupção injustificada na execução dos serviços contratados, multa de 0,5% (zero vírgula cinco por cento); </w:t>
      </w:r>
    </w:p>
    <w:p w:rsidR="000240F0" w:rsidRDefault="0069059B">
      <w:pPr>
        <w:spacing w:after="267"/>
        <w:ind w:left="10" w:right="170"/>
      </w:pPr>
      <w:r>
        <w:rPr>
          <w:b/>
        </w:rPr>
        <w:t>II -</w:t>
      </w:r>
      <w:r>
        <w:t xml:space="preserve"> Quanto ao cumprimento de determinação do fiscal ou</w:t>
      </w:r>
      <w:r>
        <w:t xml:space="preserve"> do gestor do contrato: </w:t>
      </w:r>
    </w:p>
    <w:p w:rsidR="000240F0" w:rsidRDefault="0069059B">
      <w:pPr>
        <w:numPr>
          <w:ilvl w:val="0"/>
          <w:numId w:val="11"/>
        </w:numPr>
        <w:spacing w:after="269"/>
        <w:ind w:right="58"/>
        <w:jc w:val="left"/>
      </w:pPr>
      <w:r>
        <w:lastRenderedPageBreak/>
        <w:t xml:space="preserve">primeiro descumprimento injustificado de determinação regularmente notificada pelo fiscal ou gestor do contrato: multa de 0,5% (zero vírgula cinco por cento); </w:t>
      </w:r>
    </w:p>
    <w:p w:rsidR="000240F0" w:rsidRDefault="0069059B">
      <w:pPr>
        <w:numPr>
          <w:ilvl w:val="0"/>
          <w:numId w:val="11"/>
        </w:numPr>
        <w:spacing w:after="268"/>
        <w:ind w:right="58"/>
        <w:jc w:val="left"/>
      </w:pPr>
      <w:r>
        <w:t>segundo descumprimento injustificado de determinação regularmente notif</w:t>
      </w:r>
      <w:r>
        <w:t xml:space="preserve">icada pelo fiscal ou gestor do contrato: multa de 1,0% (um por cento); </w:t>
      </w:r>
    </w:p>
    <w:p w:rsidR="000240F0" w:rsidRDefault="0069059B">
      <w:pPr>
        <w:numPr>
          <w:ilvl w:val="0"/>
          <w:numId w:val="11"/>
        </w:numPr>
        <w:spacing w:after="269"/>
        <w:ind w:right="58"/>
        <w:jc w:val="left"/>
      </w:pPr>
      <w:r>
        <w:t xml:space="preserve">terceiro descumprimento injustificado de determinação regularmente notificada pelo fiscal ou gestor do contrato caracterizará a inexecução da obrigação. </w:t>
      </w:r>
    </w:p>
    <w:p w:rsidR="000240F0" w:rsidRDefault="0069059B">
      <w:pPr>
        <w:spacing w:after="268"/>
        <w:ind w:left="10" w:right="170"/>
      </w:pPr>
      <w:r>
        <w:rPr>
          <w:b/>
        </w:rPr>
        <w:t>9.2.</w:t>
      </w:r>
      <w:r>
        <w:t xml:space="preserve"> </w:t>
      </w:r>
      <w:r>
        <w:t xml:space="preserve">A Administração contratante poderá deixar de declarar a inexecução total do contrato, quando: </w:t>
      </w:r>
    </w:p>
    <w:p w:rsidR="000240F0" w:rsidRDefault="0069059B">
      <w:pPr>
        <w:numPr>
          <w:ilvl w:val="0"/>
          <w:numId w:val="12"/>
        </w:numPr>
        <w:ind w:right="170"/>
      </w:pPr>
      <w:r>
        <w:t xml:space="preserve">a infração tenha sido provocada por lapso da CONTRATADA e não gerar nenhum benefício, nem prejuízo ao CONTRATANTE; </w:t>
      </w:r>
    </w:p>
    <w:p w:rsidR="000240F0" w:rsidRDefault="0069059B">
      <w:pPr>
        <w:numPr>
          <w:ilvl w:val="0"/>
          <w:numId w:val="12"/>
        </w:numPr>
        <w:spacing w:after="268"/>
        <w:ind w:right="170"/>
      </w:pPr>
      <w:r>
        <w:t>a CONTRATADA tenha incorrido em equívoco na c</w:t>
      </w:r>
      <w:r>
        <w:t xml:space="preserve">ompreensão das regras do contrato claramente demonstrada em processo administrativo; </w:t>
      </w:r>
    </w:p>
    <w:p w:rsidR="000240F0" w:rsidRDefault="0069059B">
      <w:pPr>
        <w:numPr>
          <w:ilvl w:val="0"/>
          <w:numId w:val="12"/>
        </w:numPr>
        <w:spacing w:after="267"/>
        <w:ind w:right="170"/>
      </w:pPr>
      <w:r>
        <w:t xml:space="preserve">a CONTRATADA tenha adotado voluntariamente providências suficientes para reparar a tempo os efeitos danosos da infração. </w:t>
      </w:r>
    </w:p>
    <w:p w:rsidR="000240F0" w:rsidRDefault="0069059B">
      <w:pPr>
        <w:spacing w:after="268"/>
        <w:ind w:left="10" w:right="170"/>
      </w:pPr>
      <w:r>
        <w:rPr>
          <w:b/>
        </w:rPr>
        <w:t>9.3.</w:t>
      </w:r>
      <w:r>
        <w:t xml:space="preserve"> A Administração contratante declarará a ine</w:t>
      </w:r>
      <w:r>
        <w:t xml:space="preserve">xecução total do contrato quando: </w:t>
      </w:r>
    </w:p>
    <w:p w:rsidR="000240F0" w:rsidRDefault="0069059B">
      <w:pPr>
        <w:numPr>
          <w:ilvl w:val="0"/>
          <w:numId w:val="13"/>
        </w:numPr>
        <w:spacing w:after="268"/>
        <w:ind w:right="170"/>
      </w:pPr>
      <w:r>
        <w:t xml:space="preserve">ocorrer interrupção superior a 06 (seis) horas ou quarta interrupção injustificada na execução dos serviços contratados; </w:t>
      </w:r>
    </w:p>
    <w:p w:rsidR="000240F0" w:rsidRDefault="0069059B">
      <w:pPr>
        <w:numPr>
          <w:ilvl w:val="0"/>
          <w:numId w:val="13"/>
        </w:numPr>
        <w:spacing w:after="268"/>
        <w:ind w:right="170"/>
      </w:pPr>
      <w:r>
        <w:t xml:space="preserve">a CONTRATADA deixe, tendo conhecimento do ato lesivo, de tomar providências para atenuar ou evitar </w:t>
      </w:r>
      <w:r>
        <w:t xml:space="preserve">suas consequências danosas; </w:t>
      </w:r>
    </w:p>
    <w:p w:rsidR="000240F0" w:rsidRDefault="0069059B">
      <w:pPr>
        <w:numPr>
          <w:ilvl w:val="0"/>
          <w:numId w:val="13"/>
        </w:numPr>
        <w:spacing w:after="269"/>
        <w:ind w:right="170"/>
      </w:pPr>
      <w:r>
        <w:t xml:space="preserve">a CONTRATADA for reincidente, definida a reincidência como a reiteração de conduta faltosa, num lapso de 30 (trinta) dias após regular notificação. </w:t>
      </w:r>
    </w:p>
    <w:p w:rsidR="000240F0" w:rsidRDefault="0069059B">
      <w:pPr>
        <w:spacing w:after="12"/>
        <w:ind w:left="10" w:right="170"/>
      </w:pPr>
      <w:r>
        <w:rPr>
          <w:b/>
        </w:rPr>
        <w:t>9.4.</w:t>
      </w:r>
      <w:r>
        <w:t xml:space="preserve"> Pela inexecução total ou parcial do objeto do contrato, o </w:t>
      </w:r>
    </w:p>
    <w:p w:rsidR="000240F0" w:rsidRDefault="0069059B">
      <w:pPr>
        <w:spacing w:after="269"/>
        <w:ind w:left="-5" w:right="58"/>
        <w:jc w:val="left"/>
      </w:pPr>
      <w:r>
        <w:t>CONTRATANTE po</w:t>
      </w:r>
      <w:r>
        <w:t xml:space="preserve">derá, nos termos do artigo 87 da Lei 8.666/1993, garantido o direito do contraditório e da ampla defesa, aplicar à CONTRATADA as seguintes penalidades: </w:t>
      </w:r>
    </w:p>
    <w:p w:rsidR="000240F0" w:rsidRDefault="0069059B">
      <w:pPr>
        <w:numPr>
          <w:ilvl w:val="0"/>
          <w:numId w:val="14"/>
        </w:numPr>
        <w:spacing w:after="264"/>
        <w:ind w:right="170" w:hanging="292"/>
      </w:pPr>
      <w:r>
        <w:t xml:space="preserve">advertência; </w:t>
      </w:r>
    </w:p>
    <w:p w:rsidR="000240F0" w:rsidRDefault="0069059B">
      <w:pPr>
        <w:numPr>
          <w:ilvl w:val="0"/>
          <w:numId w:val="14"/>
        </w:numPr>
        <w:spacing w:after="264"/>
        <w:ind w:right="170" w:hanging="292"/>
      </w:pPr>
      <w:r>
        <w:lastRenderedPageBreak/>
        <w:t xml:space="preserve">multa de 10% (dez por cento) sobre o valor da proposta; </w:t>
      </w:r>
    </w:p>
    <w:p w:rsidR="000240F0" w:rsidRDefault="0069059B">
      <w:pPr>
        <w:numPr>
          <w:ilvl w:val="0"/>
          <w:numId w:val="14"/>
        </w:numPr>
        <w:spacing w:after="267"/>
        <w:ind w:right="170" w:hanging="292"/>
      </w:pPr>
      <w:r>
        <w:t>suspensão temporária de particip</w:t>
      </w:r>
      <w:r>
        <w:t xml:space="preserve">ação em licitação e impedimento de contratar com a Administração, por prazo não superior a 2 (dois) anos; </w:t>
      </w:r>
    </w:p>
    <w:p w:rsidR="000240F0" w:rsidRDefault="0069059B">
      <w:pPr>
        <w:numPr>
          <w:ilvl w:val="0"/>
          <w:numId w:val="14"/>
        </w:numPr>
        <w:spacing w:after="269"/>
        <w:ind w:right="170" w:hanging="292"/>
      </w:pPr>
      <w:r>
        <w:t>declaração de inidoneidade para licitar ou contratar com a Administração Pública enquanto perdurarem os motivos determinantes da punição ou até que seja promovida a reabilitação perante a própria autoridade que aplicou a penalidade, que será concedida semp</w:t>
      </w:r>
      <w:r>
        <w:t xml:space="preserve">re que a CONTRATADA ressarcir a Administração pelos prejuízos resultantes e após decorrido o prazo da sanção aplicada com base no inciso anterior. </w:t>
      </w:r>
    </w:p>
    <w:p w:rsidR="000240F0" w:rsidRDefault="0069059B">
      <w:pPr>
        <w:numPr>
          <w:ilvl w:val="1"/>
          <w:numId w:val="15"/>
        </w:numPr>
        <w:spacing w:after="269"/>
        <w:ind w:right="58"/>
        <w:jc w:val="left"/>
      </w:pPr>
      <w:r>
        <w:t xml:space="preserve">As sanções aqui previstas podem ser cumuladas com a penalidade de multa e as demais previstas na legislação </w:t>
      </w:r>
      <w:r>
        <w:t>correlata e outras previstas em contrato. Se a CONTRATADA não recolher o valor da multa, eventualmente imposta, dentro de 05 (cinco) dias úteis a contar da data da intimação, a mesma será automaticamente descontada da fatura a que fizer jus, atualizado pel</w:t>
      </w:r>
      <w:r>
        <w:t>a taxa SELIC, com fundamento nos arts. 29 e 30 da Lei 10.522/2002 e Acórdão TCU 1.603/2011. Caso a CONTRATADA não tenha nenhum valor a receber deste Tribunal, seus dados serão encaminhados ao órgão competente para que seja inscrita na Dívida Ativa da União</w:t>
      </w:r>
      <w:r>
        <w:t xml:space="preserve">. </w:t>
      </w:r>
    </w:p>
    <w:p w:rsidR="000240F0" w:rsidRDefault="0069059B">
      <w:pPr>
        <w:numPr>
          <w:ilvl w:val="1"/>
          <w:numId w:val="15"/>
        </w:numPr>
        <w:spacing w:after="269"/>
        <w:ind w:right="58"/>
        <w:jc w:val="left"/>
      </w:pPr>
      <w:r>
        <w:t xml:space="preserve">As multas previstas nesta seção não eximem a CONTRATADA da reparação dos eventuais danos, perdas ou prejuízos que seu ato punível venha causar à Administração. </w:t>
      </w:r>
    </w:p>
    <w:p w:rsidR="000240F0" w:rsidRDefault="0069059B">
      <w:pPr>
        <w:numPr>
          <w:ilvl w:val="1"/>
          <w:numId w:val="15"/>
        </w:numPr>
        <w:spacing w:after="269"/>
        <w:ind w:right="58"/>
        <w:jc w:val="left"/>
      </w:pPr>
      <w:r>
        <w:t>Os procedimentos a serem adotados em cada penalidade estão descritos no Capítulo VI – Das Sa</w:t>
      </w:r>
      <w:r>
        <w:t xml:space="preserve">nções Administrativas da Instrução Normativa nº 004/2008-TRE/RO. </w:t>
      </w:r>
    </w:p>
    <w:p w:rsidR="000240F0" w:rsidRDefault="0069059B">
      <w:pPr>
        <w:spacing w:after="255" w:line="259" w:lineRule="auto"/>
        <w:ind w:left="0" w:firstLine="0"/>
        <w:jc w:val="left"/>
      </w:pPr>
      <w:r>
        <w:t xml:space="preserve">  </w:t>
      </w:r>
    </w:p>
    <w:p w:rsidR="000240F0" w:rsidRDefault="0069059B">
      <w:pPr>
        <w:pStyle w:val="Ttulo1"/>
        <w:spacing w:after="266" w:line="248" w:lineRule="auto"/>
        <w:ind w:left="-5" w:right="165"/>
        <w:jc w:val="both"/>
      </w:pPr>
      <w:r>
        <w:t>10. DA GESTÃO E FISCALIZAÇÃO DO CONTRATO</w:t>
      </w:r>
      <w:r>
        <w:rPr>
          <w:b w:val="0"/>
        </w:rPr>
        <w:t xml:space="preserve"> </w:t>
      </w:r>
    </w:p>
    <w:p w:rsidR="000240F0" w:rsidRDefault="0069059B">
      <w:pPr>
        <w:spacing w:after="269"/>
        <w:ind w:left="-5" w:right="58"/>
        <w:jc w:val="left"/>
      </w:pPr>
      <w:r>
        <w:rPr>
          <w:b/>
        </w:rPr>
        <w:t>10.1</w:t>
      </w:r>
      <w:r>
        <w:t xml:space="preserve">. A fiscalização do contrato será exercida pela Seção de Editoração, Publicação e Memória Eleitoral do TRE/RO e a gestão e acompanhamento da </w:t>
      </w:r>
      <w:r>
        <w:t xml:space="preserve">execução do objeto pela Coordenadoria de Jurisprudência e Documentação. </w:t>
      </w:r>
    </w:p>
    <w:p w:rsidR="000240F0" w:rsidRDefault="0069059B">
      <w:pPr>
        <w:spacing w:after="268"/>
        <w:ind w:left="10" w:right="170"/>
      </w:pPr>
      <w:r>
        <w:rPr>
          <w:b/>
        </w:rPr>
        <w:t>10.2</w:t>
      </w:r>
      <w:r>
        <w:t xml:space="preserve">. Nos afastamentos dos titulares, as funções de gestão e fiscalização serão exercidas por seus respectivos substitutos. </w:t>
      </w:r>
    </w:p>
    <w:p w:rsidR="000240F0" w:rsidRDefault="0069059B">
      <w:pPr>
        <w:spacing w:after="269"/>
        <w:ind w:left="-5" w:right="58"/>
        <w:jc w:val="left"/>
      </w:pPr>
      <w:r>
        <w:rPr>
          <w:b/>
        </w:rPr>
        <w:lastRenderedPageBreak/>
        <w:t>10.3</w:t>
      </w:r>
      <w:r>
        <w:t>. A fiscalização da execução anotará em registro própr</w:t>
      </w:r>
      <w:r>
        <w:t xml:space="preserve">io, todas as ocorrências relacionadas à execução do contrato, determinando o que for necessário para regularização de falhas, defeitos e/ou substituição dos bens, no todo ou em parte, se for o caso. </w:t>
      </w:r>
    </w:p>
    <w:p w:rsidR="000240F0" w:rsidRDefault="0069059B">
      <w:pPr>
        <w:spacing w:after="12"/>
        <w:ind w:left="10" w:right="170"/>
      </w:pPr>
      <w:r>
        <w:rPr>
          <w:b/>
        </w:rPr>
        <w:t>10.4</w:t>
      </w:r>
      <w:r>
        <w:t>. As ocorrências registradas pela fiscalização serão</w:t>
      </w:r>
      <w:r>
        <w:t xml:space="preserve"> comunicadas à </w:t>
      </w:r>
    </w:p>
    <w:p w:rsidR="000240F0" w:rsidRDefault="0069059B">
      <w:pPr>
        <w:spacing w:after="268"/>
        <w:ind w:left="10" w:right="170"/>
      </w:pPr>
      <w:r>
        <w:t xml:space="preserve">CONTRATADA, para imediata correção, sem prejuízo da aplicação das penalidades previstas no projeto básico. </w:t>
      </w:r>
    </w:p>
    <w:p w:rsidR="000240F0" w:rsidRDefault="0069059B">
      <w:pPr>
        <w:spacing w:after="269"/>
        <w:ind w:left="-5" w:right="58"/>
        <w:jc w:val="left"/>
      </w:pPr>
      <w:r>
        <w:rPr>
          <w:b/>
        </w:rPr>
        <w:t>10.5</w:t>
      </w:r>
      <w:r>
        <w:t>. O recebimento provisório dar-se-á pela Seção de Editoração, Publicação e Memória Eleitoral do TRE/RO, quando da entrega da Not</w:t>
      </w:r>
      <w:r>
        <w:t xml:space="preserve">a Fiscal contendo os serviços prestados e, definitivamente, no prazo de até 10 (dez) dias úteis, contados a partir do recebimento provisório. </w:t>
      </w:r>
    </w:p>
    <w:p w:rsidR="000240F0" w:rsidRDefault="0069059B">
      <w:pPr>
        <w:spacing w:after="255" w:line="259" w:lineRule="auto"/>
        <w:ind w:left="0" w:firstLine="0"/>
        <w:jc w:val="left"/>
      </w:pPr>
      <w:r>
        <w:t xml:space="preserve">  </w:t>
      </w:r>
    </w:p>
    <w:p w:rsidR="000240F0" w:rsidRDefault="0069059B">
      <w:pPr>
        <w:pStyle w:val="Ttulo1"/>
        <w:spacing w:after="266" w:line="248" w:lineRule="auto"/>
        <w:ind w:left="-5" w:right="165"/>
        <w:jc w:val="both"/>
      </w:pPr>
      <w:r>
        <w:t>11. DA GARANTIA CONTRATUAL</w:t>
      </w:r>
      <w:r>
        <w:rPr>
          <w:b w:val="0"/>
        </w:rPr>
        <w:t xml:space="preserve"> </w:t>
      </w:r>
    </w:p>
    <w:p w:rsidR="000240F0" w:rsidRDefault="0069059B">
      <w:pPr>
        <w:spacing w:after="12"/>
        <w:ind w:left="10" w:right="170"/>
      </w:pPr>
      <w:r>
        <w:rPr>
          <w:b/>
        </w:rPr>
        <w:t>11.1</w:t>
      </w:r>
      <w:r>
        <w:t xml:space="preserve">. Não será exigida garantia da execução do contrato, mas o </w:t>
      </w:r>
    </w:p>
    <w:p w:rsidR="000240F0" w:rsidRDefault="0069059B">
      <w:pPr>
        <w:spacing w:after="0"/>
        <w:ind w:left="10" w:right="170"/>
      </w:pPr>
      <w:r>
        <w:t>CONTRATANTE poderá</w:t>
      </w:r>
      <w:r>
        <w:t xml:space="preserve"> reter, do montante a pagar, valores para assegurar o pagamento de multas, indenizações e ressarcimentos devidos pela </w:t>
      </w:r>
    </w:p>
    <w:p w:rsidR="000240F0" w:rsidRDefault="0069059B">
      <w:pPr>
        <w:spacing w:after="264"/>
        <w:ind w:left="10" w:right="170"/>
      </w:pPr>
      <w:r>
        <w:t xml:space="preserve">CONTRATADA. </w:t>
      </w:r>
    </w:p>
    <w:p w:rsidR="000240F0" w:rsidRDefault="0069059B">
      <w:pPr>
        <w:spacing w:after="255" w:line="259" w:lineRule="auto"/>
        <w:ind w:left="0" w:firstLine="0"/>
        <w:jc w:val="left"/>
      </w:pPr>
      <w:r>
        <w:t xml:space="preserve">  </w:t>
      </w:r>
    </w:p>
    <w:p w:rsidR="000240F0" w:rsidRDefault="0069059B">
      <w:pPr>
        <w:pStyle w:val="Ttulo1"/>
        <w:spacing w:after="266" w:line="248" w:lineRule="auto"/>
        <w:ind w:left="-5" w:right="165"/>
        <w:jc w:val="both"/>
      </w:pPr>
      <w:r>
        <w:t>12. ANEXOS</w:t>
      </w:r>
      <w:r>
        <w:rPr>
          <w:b w:val="0"/>
        </w:rPr>
        <w:t xml:space="preserve"> </w:t>
      </w:r>
    </w:p>
    <w:p w:rsidR="000240F0" w:rsidRDefault="0069059B">
      <w:pPr>
        <w:spacing w:after="264"/>
        <w:ind w:left="10" w:right="170"/>
      </w:pPr>
      <w:r>
        <w:t xml:space="preserve">São anexos do presente Projeto Básico: </w:t>
      </w:r>
    </w:p>
    <w:p w:rsidR="000240F0" w:rsidRDefault="0069059B">
      <w:pPr>
        <w:numPr>
          <w:ilvl w:val="0"/>
          <w:numId w:val="16"/>
        </w:numPr>
        <w:spacing w:after="266"/>
        <w:ind w:right="170" w:hanging="532"/>
      </w:pPr>
      <w:r>
        <w:t>- Proposta comercial Editora Fórum Ltda (</w:t>
      </w:r>
      <w:hyperlink r:id="rId69">
        <w:r>
          <w:rPr>
            <w:color w:val="0000FF"/>
            <w:u w:val="single" w:color="0000FF"/>
          </w:rPr>
          <w:t>0502096</w:t>
        </w:r>
      </w:hyperlink>
      <w:hyperlink r:id="rId70">
        <w:r>
          <w:t>)</w:t>
        </w:r>
      </w:hyperlink>
      <w:r>
        <w:t xml:space="preserve">; </w:t>
      </w:r>
    </w:p>
    <w:p w:rsidR="000240F0" w:rsidRDefault="0069059B">
      <w:pPr>
        <w:numPr>
          <w:ilvl w:val="0"/>
          <w:numId w:val="16"/>
        </w:numPr>
        <w:spacing w:after="263"/>
        <w:ind w:right="170" w:hanging="532"/>
      </w:pPr>
      <w:r>
        <w:t>- Declaração de exclusividade periódicos digitais Editora Fórum (</w:t>
      </w:r>
      <w:hyperlink r:id="rId71">
        <w:r>
          <w:rPr>
            <w:color w:val="0000FF"/>
            <w:u w:val="single" w:color="0000FF"/>
          </w:rPr>
          <w:t>0502097</w:t>
        </w:r>
      </w:hyperlink>
      <w:hyperlink r:id="rId72">
        <w:r>
          <w:t>)</w:t>
        </w:r>
      </w:hyperlink>
      <w:r>
        <w:t xml:space="preserve">; </w:t>
      </w:r>
    </w:p>
    <w:p w:rsidR="000240F0" w:rsidRDefault="0069059B">
      <w:pPr>
        <w:numPr>
          <w:ilvl w:val="0"/>
          <w:numId w:val="16"/>
        </w:numPr>
        <w:spacing w:after="268"/>
        <w:ind w:right="170" w:hanging="532"/>
      </w:pPr>
      <w:r>
        <w:t xml:space="preserve">- Declaração de exclusividade plataformas digitais Editora Fórum </w:t>
      </w:r>
      <w:hyperlink r:id="rId73">
        <w:r>
          <w:t>(</w:t>
        </w:r>
      </w:hyperlink>
      <w:hyperlink r:id="rId74">
        <w:r>
          <w:rPr>
            <w:color w:val="0000FF"/>
            <w:u w:val="single" w:color="0000FF"/>
          </w:rPr>
          <w:t>0502098</w:t>
        </w:r>
      </w:hyperlink>
      <w:hyperlink r:id="rId75">
        <w:r>
          <w:t>)</w:t>
        </w:r>
      </w:hyperlink>
      <w:r>
        <w:t xml:space="preserve">; </w:t>
      </w:r>
    </w:p>
    <w:p w:rsidR="000240F0" w:rsidRDefault="0069059B">
      <w:pPr>
        <w:numPr>
          <w:ilvl w:val="0"/>
          <w:numId w:val="16"/>
        </w:numPr>
        <w:spacing w:after="268"/>
        <w:ind w:right="170" w:hanging="532"/>
      </w:pPr>
      <w:r>
        <w:t>- Certidão negativa improbidade e inelegibilidade CNJ</w:t>
      </w:r>
      <w:r>
        <w:t xml:space="preserve"> - Editora Fórum  </w:t>
      </w:r>
      <w:hyperlink r:id="rId76">
        <w:r>
          <w:t>(</w:t>
        </w:r>
      </w:hyperlink>
      <w:hyperlink r:id="rId77">
        <w:r>
          <w:rPr>
            <w:color w:val="0000FF"/>
            <w:u w:val="single" w:color="0000FF"/>
          </w:rPr>
          <w:t>0502110</w:t>
        </w:r>
      </w:hyperlink>
      <w:hyperlink r:id="rId78">
        <w:r>
          <w:t>)</w:t>
        </w:r>
      </w:hyperlink>
      <w:r>
        <w:t xml:space="preserve">; </w:t>
      </w:r>
    </w:p>
    <w:p w:rsidR="000240F0" w:rsidRDefault="0069059B">
      <w:pPr>
        <w:numPr>
          <w:ilvl w:val="0"/>
          <w:numId w:val="16"/>
        </w:numPr>
        <w:spacing w:after="264"/>
        <w:ind w:right="170" w:hanging="532"/>
      </w:pPr>
      <w:r>
        <w:t>-Certidão conjunta Receita Federal e INSS (</w:t>
      </w:r>
      <w:hyperlink r:id="rId79">
        <w:r>
          <w:rPr>
            <w:color w:val="0000FF"/>
            <w:u w:val="single" w:color="0000FF"/>
          </w:rPr>
          <w:t>0502102</w:t>
        </w:r>
      </w:hyperlink>
      <w:hyperlink r:id="rId80">
        <w:r>
          <w:t>)</w:t>
        </w:r>
      </w:hyperlink>
      <w:r>
        <w:t xml:space="preserve">; </w:t>
      </w:r>
    </w:p>
    <w:p w:rsidR="000240F0" w:rsidRDefault="0069059B">
      <w:pPr>
        <w:numPr>
          <w:ilvl w:val="0"/>
          <w:numId w:val="16"/>
        </w:numPr>
        <w:spacing w:after="264"/>
        <w:ind w:right="170" w:hanging="532"/>
      </w:pPr>
      <w:r>
        <w:lastRenderedPageBreak/>
        <w:t>- Certificado de regularidade do FGTS (</w:t>
      </w:r>
      <w:hyperlink r:id="rId81">
        <w:r>
          <w:rPr>
            <w:color w:val="0000FF"/>
            <w:u w:val="single" w:color="0000FF"/>
          </w:rPr>
          <w:t>0664814</w:t>
        </w:r>
      </w:hyperlink>
      <w:hyperlink r:id="rId82">
        <w:r>
          <w:t>)</w:t>
        </w:r>
      </w:hyperlink>
      <w:r>
        <w:t xml:space="preserve">; </w:t>
      </w:r>
    </w:p>
    <w:p w:rsidR="000240F0" w:rsidRDefault="0069059B">
      <w:pPr>
        <w:numPr>
          <w:ilvl w:val="0"/>
          <w:numId w:val="16"/>
        </w:numPr>
        <w:spacing w:after="264"/>
        <w:ind w:right="170" w:hanging="532"/>
      </w:pPr>
      <w:r>
        <w:t>- Certidão negativa de débitos estaduais SEFAZ-MG (</w:t>
      </w:r>
      <w:hyperlink r:id="rId83">
        <w:r>
          <w:rPr>
            <w:color w:val="0000FF"/>
            <w:u w:val="single" w:color="0000FF"/>
          </w:rPr>
          <w:t>0502113</w:t>
        </w:r>
      </w:hyperlink>
      <w:hyperlink r:id="rId84">
        <w:r>
          <w:t>)</w:t>
        </w:r>
      </w:hyperlink>
      <w:r>
        <w:t xml:space="preserve">; </w:t>
      </w:r>
    </w:p>
    <w:p w:rsidR="000240F0" w:rsidRDefault="0069059B">
      <w:pPr>
        <w:numPr>
          <w:ilvl w:val="0"/>
          <w:numId w:val="16"/>
        </w:numPr>
        <w:spacing w:after="12"/>
        <w:ind w:right="170" w:hanging="532"/>
      </w:pPr>
      <w:r>
        <w:t xml:space="preserve">- Certidão negativa de débitos municipais SEFAZ-Belo Horizonte </w:t>
      </w:r>
    </w:p>
    <w:p w:rsidR="000240F0" w:rsidRDefault="0069059B">
      <w:pPr>
        <w:spacing w:after="253" w:line="259" w:lineRule="auto"/>
        <w:ind w:left="-5"/>
        <w:jc w:val="left"/>
      </w:pPr>
      <w:hyperlink r:id="rId85">
        <w:r>
          <w:t>(</w:t>
        </w:r>
      </w:hyperlink>
      <w:hyperlink r:id="rId86">
        <w:r>
          <w:rPr>
            <w:color w:val="0000FF"/>
            <w:u w:val="single" w:color="0000FF"/>
          </w:rPr>
          <w:t>0502115</w:t>
        </w:r>
      </w:hyperlink>
      <w:hyperlink r:id="rId87">
        <w:r>
          <w:t>)</w:t>
        </w:r>
      </w:hyperlink>
      <w:r>
        <w:t xml:space="preserve">; </w:t>
      </w:r>
    </w:p>
    <w:p w:rsidR="000240F0" w:rsidRDefault="0069059B">
      <w:pPr>
        <w:numPr>
          <w:ilvl w:val="0"/>
          <w:numId w:val="16"/>
        </w:numPr>
        <w:spacing w:after="264"/>
        <w:ind w:right="170" w:hanging="532"/>
      </w:pPr>
      <w:r>
        <w:t>-Certidão negativa de débitos trabalhistas (</w:t>
      </w:r>
      <w:hyperlink r:id="rId88">
        <w:r>
          <w:rPr>
            <w:color w:val="0000FF"/>
            <w:u w:val="single" w:color="0000FF"/>
          </w:rPr>
          <w:t>0502122</w:t>
        </w:r>
      </w:hyperlink>
      <w:hyperlink r:id="rId89">
        <w:r>
          <w:t>)</w:t>
        </w:r>
      </w:hyperlink>
      <w:r>
        <w:t xml:space="preserve">; </w:t>
      </w:r>
    </w:p>
    <w:p w:rsidR="000240F0" w:rsidRDefault="0069059B">
      <w:pPr>
        <w:numPr>
          <w:ilvl w:val="0"/>
          <w:numId w:val="16"/>
        </w:numPr>
        <w:spacing w:after="264"/>
        <w:ind w:right="170" w:hanging="532"/>
      </w:pPr>
      <w:r>
        <w:t xml:space="preserve">- Pesquisa de Preços Empresa 1 TRE/RS  </w:t>
      </w:r>
      <w:hyperlink r:id="rId90">
        <w:r>
          <w:t>(</w:t>
        </w:r>
      </w:hyperlink>
      <w:hyperlink r:id="rId91">
        <w:r>
          <w:rPr>
            <w:color w:val="0000FF"/>
            <w:u w:val="single" w:color="0000FF"/>
          </w:rPr>
          <w:t>0502125</w:t>
        </w:r>
      </w:hyperlink>
      <w:hyperlink r:id="rId92">
        <w:r>
          <w:t>)</w:t>
        </w:r>
      </w:hyperlink>
      <w:r>
        <w:t xml:space="preserve"> </w:t>
      </w:r>
    </w:p>
    <w:p w:rsidR="000240F0" w:rsidRDefault="0069059B">
      <w:pPr>
        <w:numPr>
          <w:ilvl w:val="0"/>
          <w:numId w:val="16"/>
        </w:numPr>
        <w:spacing w:after="264"/>
        <w:ind w:right="170" w:hanging="532"/>
      </w:pPr>
      <w:r>
        <w:t>-Pesquisa de Preços Empresa 2 Câmara Municipal Fort./CE (</w:t>
      </w:r>
      <w:hyperlink r:id="rId93">
        <w:r>
          <w:rPr>
            <w:color w:val="0000FF"/>
            <w:u w:val="single" w:color="0000FF"/>
          </w:rPr>
          <w:t>0502126</w:t>
        </w:r>
      </w:hyperlink>
      <w:hyperlink r:id="rId94">
        <w:r>
          <w:t>)</w:t>
        </w:r>
      </w:hyperlink>
      <w:r>
        <w:t xml:space="preserve">; </w:t>
      </w:r>
    </w:p>
    <w:p w:rsidR="000240F0" w:rsidRDefault="0069059B">
      <w:pPr>
        <w:numPr>
          <w:ilvl w:val="0"/>
          <w:numId w:val="16"/>
        </w:numPr>
        <w:spacing w:after="265"/>
        <w:ind w:right="170" w:hanging="532"/>
      </w:pPr>
      <w:r>
        <w:t>-Pesquisa de Preços Empresa 3. Justiça Federal 1º SP (</w:t>
      </w:r>
      <w:hyperlink r:id="rId95">
        <w:r>
          <w:rPr>
            <w:color w:val="0000FF"/>
            <w:u w:val="single" w:color="0000FF"/>
          </w:rPr>
          <w:t>0502127</w:t>
        </w:r>
      </w:hyperlink>
      <w:hyperlink r:id="rId96">
        <w:r>
          <w:t>)</w:t>
        </w:r>
      </w:hyperlink>
      <w:r>
        <w:t xml:space="preserve">. </w:t>
      </w:r>
    </w:p>
    <w:p w:rsidR="000240F0" w:rsidRDefault="0069059B">
      <w:pPr>
        <w:spacing w:after="253" w:line="259" w:lineRule="auto"/>
        <w:ind w:left="0" w:firstLine="0"/>
        <w:jc w:val="left"/>
      </w:pPr>
      <w:r>
        <w:t xml:space="preserve">  </w:t>
      </w:r>
    </w:p>
    <w:p w:rsidR="000240F0" w:rsidRDefault="0069059B">
      <w:pPr>
        <w:spacing w:after="280" w:line="259" w:lineRule="auto"/>
        <w:ind w:left="0" w:firstLine="0"/>
        <w:jc w:val="left"/>
      </w:pPr>
      <w:r>
        <w:t xml:space="preserve">  </w:t>
      </w:r>
    </w:p>
    <w:p w:rsidR="000240F0" w:rsidRDefault="0069059B">
      <w:pPr>
        <w:spacing w:after="0" w:line="259" w:lineRule="auto"/>
        <w:ind w:left="0" w:firstLine="0"/>
        <w:jc w:val="right"/>
      </w:pPr>
      <w:r>
        <w:rPr>
          <w:rFonts w:ascii="Calibri" w:eastAsia="Calibri" w:hAnsi="Calibri" w:cs="Calibri"/>
          <w:noProof/>
          <w:sz w:val="22"/>
        </w:rPr>
        <mc:AlternateContent>
          <mc:Choice Requires="wpg">
            <w:drawing>
              <wp:inline distT="0" distB="0" distL="0" distR="0">
                <wp:extent cx="5400040" cy="19050"/>
                <wp:effectExtent l="0" t="0" r="0" b="0"/>
                <wp:docPr id="51663" name="Group 51663"/>
                <wp:cNvGraphicFramePr/>
                <a:graphic xmlns:a="http://schemas.openxmlformats.org/drawingml/2006/main">
                  <a:graphicData uri="http://schemas.microsoft.com/office/word/2010/wordprocessingGroup">
                    <wpg:wgp>
                      <wpg:cNvGrpSpPr/>
                      <wpg:grpSpPr>
                        <a:xfrm>
                          <a:off x="0" y="0"/>
                          <a:ext cx="5400040" cy="19050"/>
                          <a:chOff x="0" y="0"/>
                          <a:chExt cx="5400040" cy="19050"/>
                        </a:xfrm>
                      </wpg:grpSpPr>
                      <wps:wsp>
                        <wps:cNvPr id="54593" name="Shape 54593"/>
                        <wps:cNvSpPr/>
                        <wps:spPr>
                          <a:xfrm>
                            <a:off x="0"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663" style="width:425.2pt;height:1.5pt;mso-position-horizontal-relative:char;mso-position-vertical-relative:line" coordsize="54000,190">
                <v:shape id="Shape 54594" style="position:absolute;width:54000;height:190;left:0;top:0;" coordsize="5400040,19050" path="m0,0l5400040,0l5400040,19050l0,19050l0,0">
                  <v:stroke weight="0pt" endcap="flat" joinstyle="miter" miterlimit="10" on="false" color="#000000" opacity="0"/>
                  <v:fill on="true" color="#000000"/>
                </v:shape>
              </v:group>
            </w:pict>
          </mc:Fallback>
        </mc:AlternateContent>
      </w:r>
      <w:r>
        <w:rPr>
          <w:sz w:val="24"/>
        </w:rPr>
        <w:t xml:space="preserve"> </w:t>
      </w:r>
    </w:p>
    <w:p w:rsidR="000240F0" w:rsidRDefault="0069059B">
      <w:pPr>
        <w:spacing w:after="5" w:line="248" w:lineRule="auto"/>
        <w:ind w:left="1394" w:right="23"/>
        <w:jc w:val="left"/>
      </w:pPr>
      <w:r>
        <w:rPr>
          <w:sz w:val="22"/>
        </w:rPr>
        <w:t xml:space="preserve">Documento assinado eletronicamente por </w:t>
      </w:r>
      <w:r>
        <w:rPr>
          <w:b/>
          <w:sz w:val="22"/>
        </w:rPr>
        <w:t xml:space="preserve">MARTA DE LUCIA SILVA </w:t>
      </w:r>
    </w:p>
    <w:p w:rsidR="000240F0" w:rsidRDefault="0069059B">
      <w:pPr>
        <w:spacing w:after="5" w:line="248" w:lineRule="auto"/>
        <w:ind w:left="1394" w:right="23"/>
        <w:jc w:val="left"/>
      </w:pPr>
      <w:r>
        <w:rPr>
          <w:b/>
          <w:sz w:val="22"/>
        </w:rPr>
        <w:t>SOUZA</w:t>
      </w:r>
      <w:r>
        <w:rPr>
          <w:sz w:val="22"/>
        </w:rPr>
        <w:t xml:space="preserve">, </w:t>
      </w:r>
      <w:r>
        <w:rPr>
          <w:b/>
          <w:sz w:val="22"/>
        </w:rPr>
        <w:t>Chefe de Seção</w:t>
      </w:r>
      <w:r>
        <w:rPr>
          <w:sz w:val="22"/>
        </w:rPr>
        <w:t xml:space="preserve">, em 26/02/2021, às 12:45, conforme art. 1º, III, "b", da Lei 11.419/2006. </w:t>
      </w:r>
    </w:p>
    <w:p w:rsidR="000240F0" w:rsidRDefault="0069059B">
      <w:pPr>
        <w:spacing w:after="308" w:line="259" w:lineRule="auto"/>
        <w:ind w:left="1339" w:firstLine="0"/>
        <w:jc w:val="left"/>
      </w:pPr>
      <w:r>
        <w:rPr>
          <w:sz w:val="2"/>
        </w:rPr>
        <w:t xml:space="preserve"> </w:t>
      </w:r>
    </w:p>
    <w:p w:rsidR="000240F0" w:rsidRDefault="0069059B">
      <w:pPr>
        <w:spacing w:after="274" w:line="259" w:lineRule="auto"/>
        <w:ind w:left="0" w:firstLine="0"/>
        <w:jc w:val="right"/>
      </w:pPr>
      <w:r>
        <w:rPr>
          <w:sz w:val="24"/>
        </w:rPr>
        <w:t xml:space="preserve"> </w:t>
      </w:r>
    </w:p>
    <w:p w:rsidR="000240F0" w:rsidRDefault="0069059B">
      <w:pPr>
        <w:spacing w:after="54" w:line="248" w:lineRule="auto"/>
        <w:ind w:left="1394" w:right="79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-634</wp:posOffset>
                </wp:positionH>
                <wp:positionV relativeFrom="paragraph">
                  <wp:posOffset>-1016339</wp:posOffset>
                </wp:positionV>
                <wp:extent cx="5400675" cy="1842389"/>
                <wp:effectExtent l="0" t="0" r="0" b="0"/>
                <wp:wrapNone/>
                <wp:docPr id="51742" name="Group 51742"/>
                <wp:cNvGraphicFramePr/>
                <a:graphic xmlns:a="http://schemas.openxmlformats.org/drawingml/2006/main">
                  <a:graphicData uri="http://schemas.microsoft.com/office/word/2010/wordprocessingGroup">
                    <wpg:wgp>
                      <wpg:cNvGrpSpPr/>
                      <wpg:grpSpPr>
                        <a:xfrm>
                          <a:off x="0" y="0"/>
                          <a:ext cx="5400675" cy="1842389"/>
                          <a:chOff x="0" y="0"/>
                          <a:chExt cx="5400675" cy="1842389"/>
                        </a:xfrm>
                      </wpg:grpSpPr>
                      <wps:wsp>
                        <wps:cNvPr id="54595" name="Shape 54595"/>
                        <wps:cNvSpPr/>
                        <wps:spPr>
                          <a:xfrm>
                            <a:off x="635" y="724154"/>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596" name="Shape 54596"/>
                        <wps:cNvSpPr/>
                        <wps:spPr>
                          <a:xfrm>
                            <a:off x="635" y="1823339"/>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5738" name="Picture 5738"/>
                          <pic:cNvPicPr/>
                        </pic:nvPicPr>
                        <pic:blipFill>
                          <a:blip r:embed="rId35"/>
                          <a:stretch>
                            <a:fillRect/>
                          </a:stretch>
                        </pic:blipFill>
                        <pic:spPr>
                          <a:xfrm>
                            <a:off x="0" y="0"/>
                            <a:ext cx="850900" cy="571500"/>
                          </a:xfrm>
                          <a:prstGeom prst="rect">
                            <a:avLst/>
                          </a:prstGeom>
                        </pic:spPr>
                      </pic:pic>
                      <pic:pic xmlns:pic="http://schemas.openxmlformats.org/drawingml/2006/picture">
                        <pic:nvPicPr>
                          <pic:cNvPr id="5740" name="Picture 5740"/>
                          <pic:cNvPicPr/>
                        </pic:nvPicPr>
                        <pic:blipFill>
                          <a:blip r:embed="rId97"/>
                          <a:stretch>
                            <a:fillRect/>
                          </a:stretch>
                        </pic:blipFill>
                        <pic:spPr>
                          <a:xfrm>
                            <a:off x="0" y="842011"/>
                            <a:ext cx="819150" cy="819150"/>
                          </a:xfrm>
                          <a:prstGeom prst="rect">
                            <a:avLst/>
                          </a:prstGeom>
                        </pic:spPr>
                      </pic:pic>
                    </wpg:wgp>
                  </a:graphicData>
                </a:graphic>
              </wp:anchor>
            </w:drawing>
          </mc:Choice>
          <mc:Fallback xmlns:a="http://schemas.openxmlformats.org/drawingml/2006/main">
            <w:pict>
              <v:group id="Group 51742" style="width:425.25pt;height:145.07pt;position:absolute;z-index:-2147483549;mso-position-horizontal-relative:text;mso-position-horizontal:absolute;margin-left:-0.0499954pt;mso-position-vertical-relative:text;margin-top:-80.0268pt;" coordsize="54006,18423">
                <v:shape id="Shape 54597" style="position:absolute;width:54000;height:190;left:6;top:7241;" coordsize="5400040,19050" path="m0,0l5400040,0l5400040,19050l0,19050l0,0">
                  <v:stroke weight="0pt" endcap="flat" joinstyle="miter" miterlimit="10" on="false" color="#000000" opacity="0"/>
                  <v:fill on="true" color="#000000"/>
                </v:shape>
                <v:shape id="Shape 54598" style="position:absolute;width:54000;height:190;left:6;top:18233;" coordsize="5400040,19050" path="m0,0l5400040,0l5400040,19050l0,19050l0,0">
                  <v:stroke weight="0pt" endcap="flat" joinstyle="miter" miterlimit="10" on="false" color="#000000" opacity="0"/>
                  <v:fill on="true" color="#000000"/>
                </v:shape>
                <v:shape id="Picture 5738" style="position:absolute;width:8509;height:5715;left:0;top:0;" filled="f">
                  <v:imagedata r:id="rId37"/>
                </v:shape>
                <v:shape id="Picture 5740" style="position:absolute;width:8191;height:8191;left:0;top:8420;" filled="f">
                  <v:imagedata r:id="rId98"/>
                </v:shape>
              </v:group>
            </w:pict>
          </mc:Fallback>
        </mc:AlternateContent>
      </w:r>
      <w:r>
        <w:rPr>
          <w:sz w:val="22"/>
        </w:rPr>
        <w:t>A autenticidade do documento pode ser conferida no site http://www.trero.jus.br/servicos-</w:t>
      </w:r>
      <w:r>
        <w:rPr>
          <w:sz w:val="22"/>
        </w:rPr>
        <w:t xml:space="preserve">judiciais/verificacao informando o código verificador </w:t>
      </w:r>
      <w:r>
        <w:rPr>
          <w:b/>
          <w:sz w:val="22"/>
        </w:rPr>
        <w:t>0664867</w:t>
      </w:r>
      <w:r>
        <w:rPr>
          <w:sz w:val="22"/>
        </w:rPr>
        <w:t xml:space="preserve"> e o código CRC </w:t>
      </w:r>
      <w:r>
        <w:rPr>
          <w:b/>
          <w:sz w:val="22"/>
        </w:rPr>
        <w:t>163643C8</w:t>
      </w:r>
      <w:r>
        <w:rPr>
          <w:sz w:val="22"/>
        </w:rPr>
        <w:t xml:space="preserve">. </w:t>
      </w:r>
    </w:p>
    <w:p w:rsidR="000240F0" w:rsidRDefault="0069059B">
      <w:pPr>
        <w:spacing w:after="323" w:line="259" w:lineRule="auto"/>
        <w:ind w:left="1290" w:firstLine="0"/>
        <w:jc w:val="left"/>
      </w:pPr>
      <w:r>
        <w:rPr>
          <w:sz w:val="2"/>
        </w:rPr>
        <w:t xml:space="preserve"> </w:t>
      </w:r>
    </w:p>
    <w:p w:rsidR="000240F0" w:rsidRDefault="0069059B">
      <w:pPr>
        <w:spacing w:after="0" w:line="259" w:lineRule="auto"/>
        <w:ind w:left="0" w:firstLine="0"/>
        <w:jc w:val="right"/>
      </w:pPr>
      <w:r>
        <w:rPr>
          <w:sz w:val="24"/>
        </w:rPr>
        <w:t xml:space="preserve"> </w:t>
      </w:r>
    </w:p>
    <w:p w:rsidR="000240F0" w:rsidRDefault="0069059B">
      <w:pPr>
        <w:spacing w:after="0" w:line="350" w:lineRule="auto"/>
        <w:ind w:left="0" w:firstLine="0"/>
        <w:jc w:val="right"/>
      </w:pPr>
      <w:r>
        <w:rPr>
          <w:sz w:val="24"/>
        </w:rPr>
        <w:t xml:space="preserve"> </w:t>
      </w:r>
      <w:r>
        <w:rPr>
          <w:rFonts w:ascii="Calibri" w:eastAsia="Calibri" w:hAnsi="Calibri" w:cs="Calibri"/>
          <w:noProof/>
          <w:sz w:val="22"/>
        </w:rPr>
        <mc:AlternateContent>
          <mc:Choice Requires="wpg">
            <w:drawing>
              <wp:inline distT="0" distB="0" distL="0" distR="0">
                <wp:extent cx="5400040" cy="19050"/>
                <wp:effectExtent l="0" t="0" r="0" b="0"/>
                <wp:docPr id="51743" name="Group 51743"/>
                <wp:cNvGraphicFramePr/>
                <a:graphic xmlns:a="http://schemas.openxmlformats.org/drawingml/2006/main">
                  <a:graphicData uri="http://schemas.microsoft.com/office/word/2010/wordprocessingGroup">
                    <wpg:wgp>
                      <wpg:cNvGrpSpPr/>
                      <wpg:grpSpPr>
                        <a:xfrm>
                          <a:off x="0" y="0"/>
                          <a:ext cx="5400040" cy="19050"/>
                          <a:chOff x="0" y="0"/>
                          <a:chExt cx="5400040" cy="19050"/>
                        </a:xfrm>
                      </wpg:grpSpPr>
                      <wps:wsp>
                        <wps:cNvPr id="54599" name="Shape 54599"/>
                        <wps:cNvSpPr/>
                        <wps:spPr>
                          <a:xfrm>
                            <a:off x="0"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743" style="width:425.2pt;height:1.5pt;mso-position-horizontal-relative:char;mso-position-vertical-relative:line" coordsize="54000,190">
                <v:shape id="Shape 54600" style="position:absolute;width:54000;height:190;left:0;top:0;" coordsize="5400040,19050" path="m0,0l5400040,0l5400040,19050l0,19050l0,0">
                  <v:stroke weight="0pt" endcap="flat" joinstyle="miter" miterlimit="10" on="false" color="#000000" opacity="0"/>
                  <v:fill on="true" color="#000000"/>
                </v:shape>
              </v:group>
            </w:pict>
          </mc:Fallback>
        </mc:AlternateContent>
      </w:r>
      <w:r>
        <w:rPr>
          <w:sz w:val="24"/>
        </w:rPr>
        <w:t xml:space="preserve"> </w:t>
      </w:r>
    </w:p>
    <w:p w:rsidR="000240F0" w:rsidRDefault="0069059B">
      <w:pPr>
        <w:tabs>
          <w:tab w:val="right" w:pos="8565"/>
        </w:tabs>
        <w:spacing w:after="211"/>
        <w:ind w:left="-15" w:firstLine="0"/>
        <w:jc w:val="left"/>
      </w:pPr>
      <w:r>
        <w:rPr>
          <w:sz w:val="18"/>
        </w:rPr>
        <w:t xml:space="preserve">0003618-90.2020.6.22.8000 </w:t>
      </w:r>
      <w:r>
        <w:rPr>
          <w:sz w:val="18"/>
        </w:rPr>
        <w:tab/>
        <w:t xml:space="preserve">0664867v2 </w:t>
      </w:r>
    </w:p>
    <w:p w:rsidR="000240F0" w:rsidRDefault="0069059B">
      <w:pPr>
        <w:spacing w:after="0" w:line="259" w:lineRule="auto"/>
        <w:ind w:left="0" w:firstLine="0"/>
        <w:jc w:val="right"/>
      </w:pPr>
      <w:r>
        <w:rPr>
          <w:rFonts w:ascii="Calibri" w:eastAsia="Calibri" w:hAnsi="Calibri" w:cs="Calibri"/>
          <w:noProof/>
          <w:sz w:val="22"/>
        </w:rPr>
        <mc:AlternateContent>
          <mc:Choice Requires="wpg">
            <w:drawing>
              <wp:inline distT="0" distB="0" distL="0" distR="0">
                <wp:extent cx="5400993" cy="663397"/>
                <wp:effectExtent l="0" t="0" r="0" b="0"/>
                <wp:docPr id="51744" name="Group 51744"/>
                <wp:cNvGraphicFramePr/>
                <a:graphic xmlns:a="http://schemas.openxmlformats.org/drawingml/2006/main">
                  <a:graphicData uri="http://schemas.microsoft.com/office/word/2010/wordprocessingGroup">
                    <wpg:wgp>
                      <wpg:cNvGrpSpPr/>
                      <wpg:grpSpPr>
                        <a:xfrm>
                          <a:off x="0" y="0"/>
                          <a:ext cx="5400993" cy="663397"/>
                          <a:chOff x="0" y="0"/>
                          <a:chExt cx="5400993" cy="663397"/>
                        </a:xfrm>
                      </wpg:grpSpPr>
                      <wps:wsp>
                        <wps:cNvPr id="54601" name="Shape 54601"/>
                        <wps:cNvSpPr/>
                        <wps:spPr>
                          <a:xfrm>
                            <a:off x="0"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5" name="Rectangle 5635"/>
                        <wps:cNvSpPr/>
                        <wps:spPr>
                          <a:xfrm>
                            <a:off x="0" y="57550"/>
                            <a:ext cx="982347" cy="252427"/>
                          </a:xfrm>
                          <a:prstGeom prst="rect">
                            <a:avLst/>
                          </a:prstGeom>
                          <a:ln>
                            <a:noFill/>
                          </a:ln>
                        </wps:spPr>
                        <wps:txbx>
                          <w:txbxContent>
                            <w:p w:rsidR="000240F0" w:rsidRDefault="0069059B">
                              <w:pPr>
                                <w:spacing w:after="160" w:line="259" w:lineRule="auto"/>
                                <w:ind w:left="0" w:firstLine="0"/>
                                <w:jc w:val="left"/>
                              </w:pPr>
                              <w:r>
                                <w:t>Criado por</w:t>
                              </w:r>
                            </w:p>
                          </w:txbxContent>
                        </wps:txbx>
                        <wps:bodyPr horzOverflow="overflow" vert="horz" lIns="0" tIns="0" rIns="0" bIns="0" rtlCol="0">
                          <a:noAutofit/>
                        </wps:bodyPr>
                      </wps:wsp>
                      <wps:wsp>
                        <wps:cNvPr id="5636" name="Rectangle 5636"/>
                        <wps:cNvSpPr/>
                        <wps:spPr>
                          <a:xfrm>
                            <a:off x="738378" y="57550"/>
                            <a:ext cx="57007" cy="252427"/>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wps:wsp>
                        <wps:cNvPr id="5637" name="Rectangle 5637"/>
                        <wps:cNvSpPr/>
                        <wps:spPr>
                          <a:xfrm>
                            <a:off x="781050" y="74524"/>
                            <a:ext cx="1216152" cy="224380"/>
                          </a:xfrm>
                          <a:prstGeom prst="rect">
                            <a:avLst/>
                          </a:prstGeom>
                          <a:ln>
                            <a:noFill/>
                          </a:ln>
                        </wps:spPr>
                        <wps:txbx>
                          <w:txbxContent>
                            <w:p w:rsidR="000240F0" w:rsidRDefault="0069059B">
                              <w:pPr>
                                <w:spacing w:after="160" w:line="259" w:lineRule="auto"/>
                                <w:ind w:left="0" w:firstLine="0"/>
                                <w:jc w:val="left"/>
                              </w:pPr>
                              <w:r>
                                <w:rPr>
                                  <w:sz w:val="24"/>
                                </w:rPr>
                                <w:t>000393312321</w:t>
                              </w:r>
                            </w:p>
                          </w:txbxContent>
                        </wps:txbx>
                        <wps:bodyPr horzOverflow="overflow" vert="horz" lIns="0" tIns="0" rIns="0" bIns="0" rtlCol="0">
                          <a:noAutofit/>
                        </wps:bodyPr>
                      </wps:wsp>
                      <wps:wsp>
                        <wps:cNvPr id="5638" name="Rectangle 5638"/>
                        <wps:cNvSpPr/>
                        <wps:spPr>
                          <a:xfrm>
                            <a:off x="1695450" y="57550"/>
                            <a:ext cx="1241387" cy="252427"/>
                          </a:xfrm>
                          <a:prstGeom prst="rect">
                            <a:avLst/>
                          </a:prstGeom>
                          <a:ln>
                            <a:noFill/>
                          </a:ln>
                        </wps:spPr>
                        <wps:txbx>
                          <w:txbxContent>
                            <w:p w:rsidR="000240F0" w:rsidRDefault="0069059B">
                              <w:pPr>
                                <w:spacing w:after="160" w:line="259" w:lineRule="auto"/>
                                <w:ind w:left="0" w:firstLine="0"/>
                                <w:jc w:val="left"/>
                              </w:pPr>
                              <w:r>
                                <w:t>, versão 2 por</w:t>
                              </w:r>
                            </w:p>
                          </w:txbxContent>
                        </wps:txbx>
                        <wps:bodyPr horzOverflow="overflow" vert="horz" lIns="0" tIns="0" rIns="0" bIns="0" rtlCol="0">
                          <a:noAutofit/>
                        </wps:bodyPr>
                      </wps:wsp>
                      <wps:wsp>
                        <wps:cNvPr id="5639" name="Rectangle 5639"/>
                        <wps:cNvSpPr/>
                        <wps:spPr>
                          <a:xfrm>
                            <a:off x="2629916" y="57550"/>
                            <a:ext cx="57007" cy="252427"/>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wps:wsp>
                        <wps:cNvPr id="5640" name="Rectangle 5640"/>
                        <wps:cNvSpPr/>
                        <wps:spPr>
                          <a:xfrm>
                            <a:off x="2672588" y="74524"/>
                            <a:ext cx="1215139" cy="224380"/>
                          </a:xfrm>
                          <a:prstGeom prst="rect">
                            <a:avLst/>
                          </a:prstGeom>
                          <a:ln>
                            <a:noFill/>
                          </a:ln>
                        </wps:spPr>
                        <wps:txbx>
                          <w:txbxContent>
                            <w:p w:rsidR="000240F0" w:rsidRDefault="0069059B">
                              <w:pPr>
                                <w:spacing w:after="160" w:line="259" w:lineRule="auto"/>
                                <w:ind w:left="0" w:firstLine="0"/>
                                <w:jc w:val="left"/>
                              </w:pPr>
                              <w:r>
                                <w:rPr>
                                  <w:sz w:val="24"/>
                                </w:rPr>
                                <w:t>000393312321</w:t>
                              </w:r>
                            </w:p>
                          </w:txbxContent>
                        </wps:txbx>
                        <wps:bodyPr horzOverflow="overflow" vert="horz" lIns="0" tIns="0" rIns="0" bIns="0" rtlCol="0">
                          <a:noAutofit/>
                        </wps:bodyPr>
                      </wps:wsp>
                      <wps:wsp>
                        <wps:cNvPr id="5641" name="Rectangle 5641"/>
                        <wps:cNvSpPr/>
                        <wps:spPr>
                          <a:xfrm>
                            <a:off x="3586226" y="57550"/>
                            <a:ext cx="57007" cy="252427"/>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wps:wsp>
                        <wps:cNvPr id="5642" name="Rectangle 5642"/>
                        <wps:cNvSpPr/>
                        <wps:spPr>
                          <a:xfrm>
                            <a:off x="3628898" y="57550"/>
                            <a:ext cx="2299668" cy="252427"/>
                          </a:xfrm>
                          <a:prstGeom prst="rect">
                            <a:avLst/>
                          </a:prstGeom>
                          <a:ln>
                            <a:noFill/>
                          </a:ln>
                        </wps:spPr>
                        <wps:txbx>
                          <w:txbxContent>
                            <w:p w:rsidR="000240F0" w:rsidRDefault="0069059B">
                              <w:pPr>
                                <w:spacing w:after="160" w:line="259" w:lineRule="auto"/>
                                <w:ind w:left="0" w:firstLine="0"/>
                                <w:jc w:val="left"/>
                              </w:pPr>
                              <w:r>
                                <w:t>em 26/02/2021 12:45:02.</w:t>
                              </w:r>
                            </w:p>
                          </w:txbxContent>
                        </wps:txbx>
                        <wps:bodyPr horzOverflow="overflow" vert="horz" lIns="0" tIns="0" rIns="0" bIns="0" rtlCol="0">
                          <a:noAutofit/>
                        </wps:bodyPr>
                      </wps:wsp>
                      <wps:wsp>
                        <wps:cNvPr id="5643" name="Rectangle 5643"/>
                        <wps:cNvSpPr/>
                        <wps:spPr>
                          <a:xfrm>
                            <a:off x="5358130" y="57550"/>
                            <a:ext cx="57007" cy="252427"/>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wps:wsp>
                        <wps:cNvPr id="5644" name="Rectangle 5644"/>
                        <wps:cNvSpPr/>
                        <wps:spPr>
                          <a:xfrm>
                            <a:off x="2833370" y="473602"/>
                            <a:ext cx="57007" cy="252427"/>
                          </a:xfrm>
                          <a:prstGeom prst="rect">
                            <a:avLst/>
                          </a:prstGeom>
                          <a:ln>
                            <a:noFill/>
                          </a:ln>
                        </wps:spPr>
                        <wps:txbx>
                          <w:txbxContent>
                            <w:p w:rsidR="000240F0" w:rsidRDefault="0069059B">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5742" name="Picture 5742"/>
                          <pic:cNvPicPr/>
                        </pic:nvPicPr>
                        <pic:blipFill>
                          <a:blip r:embed="rId39"/>
                          <a:stretch>
                            <a:fillRect/>
                          </a:stretch>
                        </pic:blipFill>
                        <pic:spPr>
                          <a:xfrm>
                            <a:off x="2566035" y="365506"/>
                            <a:ext cx="266700" cy="260350"/>
                          </a:xfrm>
                          <a:prstGeom prst="rect">
                            <a:avLst/>
                          </a:prstGeom>
                        </pic:spPr>
                      </pic:pic>
                    </wpg:wgp>
                  </a:graphicData>
                </a:graphic>
              </wp:inline>
            </w:drawing>
          </mc:Choice>
          <mc:Fallback xmlns:a="http://schemas.openxmlformats.org/drawingml/2006/main">
            <w:pict>
              <v:group id="Group 51744" style="width:425.275pt;height:52.236pt;mso-position-horizontal-relative:char;mso-position-vertical-relative:line" coordsize="54009,6633">
                <v:shape id="Shape 54602" style="position:absolute;width:54000;height:190;left:0;top:0;" coordsize="5400040,19050" path="m0,0l5400040,0l5400040,19050l0,19050l0,0">
                  <v:stroke weight="0pt" endcap="flat" joinstyle="miter" miterlimit="10" on="false" color="#000000" opacity="0"/>
                  <v:fill on="true" color="#000000"/>
                </v:shape>
                <v:rect id="Rectangle 5635" style="position:absolute;width:9823;height:2524;left:0;top:575;" filled="f" stroked="f">
                  <v:textbox inset="0,0,0,0">
                    <w:txbxContent>
                      <w:p>
                        <w:pPr>
                          <w:spacing w:before="0" w:after="160" w:line="259" w:lineRule="auto"/>
                          <w:ind w:left="0" w:firstLine="0"/>
                          <w:jc w:val="left"/>
                        </w:pPr>
                        <w:r>
                          <w:rPr/>
                          <w:t xml:space="preserve">Criado por</w:t>
                        </w:r>
                      </w:p>
                    </w:txbxContent>
                  </v:textbox>
                </v:rect>
                <v:rect id="Rectangle 5636" style="position:absolute;width:570;height:2524;left:7383;top:575;" filled="f" stroked="f">
                  <v:textbox inset="0,0,0,0">
                    <w:txbxContent>
                      <w:p>
                        <w:pPr>
                          <w:spacing w:before="0" w:after="160" w:line="259" w:lineRule="auto"/>
                          <w:ind w:left="0" w:firstLine="0"/>
                          <w:jc w:val="left"/>
                        </w:pPr>
                        <w:r>
                          <w:rPr/>
                          <w:t xml:space="preserve"> </w:t>
                        </w:r>
                      </w:p>
                    </w:txbxContent>
                  </v:textbox>
                </v:rect>
                <v:rect id="Rectangle 5637" style="position:absolute;width:12161;height:2243;left:7810;top:745;" filled="f" stroked="f">
                  <v:textbox inset="0,0,0,0">
                    <w:txbxContent>
                      <w:p>
                        <w:pPr>
                          <w:spacing w:before="0" w:after="160" w:line="259" w:lineRule="auto"/>
                          <w:ind w:left="0" w:firstLine="0"/>
                          <w:jc w:val="left"/>
                        </w:pPr>
                        <w:r>
                          <w:rPr>
                            <w:sz w:val="24"/>
                          </w:rPr>
                          <w:t xml:space="preserve">000393312321</w:t>
                        </w:r>
                      </w:p>
                    </w:txbxContent>
                  </v:textbox>
                </v:rect>
                <v:rect id="Rectangle 5638" style="position:absolute;width:12413;height:2524;left:16954;top:575;" filled="f" stroked="f">
                  <v:textbox inset="0,0,0,0">
                    <w:txbxContent>
                      <w:p>
                        <w:pPr>
                          <w:spacing w:before="0" w:after="160" w:line="259" w:lineRule="auto"/>
                          <w:ind w:left="0" w:firstLine="0"/>
                          <w:jc w:val="left"/>
                        </w:pPr>
                        <w:r>
                          <w:rPr/>
                          <w:t xml:space="preserve">, versão 2 por</w:t>
                        </w:r>
                      </w:p>
                    </w:txbxContent>
                  </v:textbox>
                </v:rect>
                <v:rect id="Rectangle 5639" style="position:absolute;width:570;height:2524;left:26299;top:575;" filled="f" stroked="f">
                  <v:textbox inset="0,0,0,0">
                    <w:txbxContent>
                      <w:p>
                        <w:pPr>
                          <w:spacing w:before="0" w:after="160" w:line="259" w:lineRule="auto"/>
                          <w:ind w:left="0" w:firstLine="0"/>
                          <w:jc w:val="left"/>
                        </w:pPr>
                        <w:r>
                          <w:rPr/>
                          <w:t xml:space="preserve"> </w:t>
                        </w:r>
                      </w:p>
                    </w:txbxContent>
                  </v:textbox>
                </v:rect>
                <v:rect id="Rectangle 5640" style="position:absolute;width:12151;height:2243;left:26725;top:745;" filled="f" stroked="f">
                  <v:textbox inset="0,0,0,0">
                    <w:txbxContent>
                      <w:p>
                        <w:pPr>
                          <w:spacing w:before="0" w:after="160" w:line="259" w:lineRule="auto"/>
                          <w:ind w:left="0" w:firstLine="0"/>
                          <w:jc w:val="left"/>
                        </w:pPr>
                        <w:r>
                          <w:rPr>
                            <w:sz w:val="24"/>
                          </w:rPr>
                          <w:t xml:space="preserve">000393312321</w:t>
                        </w:r>
                      </w:p>
                    </w:txbxContent>
                  </v:textbox>
                </v:rect>
                <v:rect id="Rectangle 5641" style="position:absolute;width:570;height:2524;left:35862;top:575;" filled="f" stroked="f">
                  <v:textbox inset="0,0,0,0">
                    <w:txbxContent>
                      <w:p>
                        <w:pPr>
                          <w:spacing w:before="0" w:after="160" w:line="259" w:lineRule="auto"/>
                          <w:ind w:left="0" w:firstLine="0"/>
                          <w:jc w:val="left"/>
                        </w:pPr>
                        <w:r>
                          <w:rPr/>
                          <w:t xml:space="preserve"> </w:t>
                        </w:r>
                      </w:p>
                    </w:txbxContent>
                  </v:textbox>
                </v:rect>
                <v:rect id="Rectangle 5642" style="position:absolute;width:22996;height:2524;left:36288;top:575;" filled="f" stroked="f">
                  <v:textbox inset="0,0,0,0">
                    <w:txbxContent>
                      <w:p>
                        <w:pPr>
                          <w:spacing w:before="0" w:after="160" w:line="259" w:lineRule="auto"/>
                          <w:ind w:left="0" w:firstLine="0"/>
                          <w:jc w:val="left"/>
                        </w:pPr>
                        <w:r>
                          <w:rPr/>
                          <w:t xml:space="preserve">em 26/02/2021 12:45:02.</w:t>
                        </w:r>
                      </w:p>
                    </w:txbxContent>
                  </v:textbox>
                </v:rect>
                <v:rect id="Rectangle 5643" style="position:absolute;width:570;height:2524;left:53581;top:575;" filled="f" stroked="f">
                  <v:textbox inset="0,0,0,0">
                    <w:txbxContent>
                      <w:p>
                        <w:pPr>
                          <w:spacing w:before="0" w:after="160" w:line="259" w:lineRule="auto"/>
                          <w:ind w:left="0" w:firstLine="0"/>
                          <w:jc w:val="left"/>
                        </w:pPr>
                        <w:r>
                          <w:rPr/>
                          <w:t xml:space="preserve"> </w:t>
                        </w:r>
                      </w:p>
                    </w:txbxContent>
                  </v:textbox>
                </v:rect>
                <v:rect id="Rectangle 5644" style="position:absolute;width:570;height:2524;left:28333;top:4736;" filled="f" stroked="f">
                  <v:textbox inset="0,0,0,0">
                    <w:txbxContent>
                      <w:p>
                        <w:pPr>
                          <w:spacing w:before="0" w:after="160" w:line="259" w:lineRule="auto"/>
                          <w:ind w:left="0" w:firstLine="0"/>
                          <w:jc w:val="left"/>
                        </w:pPr>
                        <w:r>
                          <w:rPr/>
                          <w:t xml:space="preserve"> </w:t>
                        </w:r>
                      </w:p>
                    </w:txbxContent>
                  </v:textbox>
                </v:rect>
                <v:shape id="Picture 5742" style="position:absolute;width:2667;height:2603;left:25660;top:3655;" filled="f">
                  <v:imagedata r:id="rId39"/>
                </v:shape>
              </v:group>
            </w:pict>
          </mc:Fallback>
        </mc:AlternateContent>
      </w:r>
      <w:r>
        <w:rPr>
          <w:sz w:val="24"/>
        </w:rPr>
        <w:t xml:space="preserve"> </w:t>
      </w:r>
    </w:p>
    <w:p w:rsidR="000240F0" w:rsidRDefault="0069059B">
      <w:pPr>
        <w:spacing w:after="0" w:line="259" w:lineRule="auto"/>
        <w:ind w:left="10" w:right="62"/>
        <w:jc w:val="center"/>
      </w:pPr>
      <w:r>
        <w:rPr>
          <w:sz w:val="20"/>
        </w:rPr>
        <w:t xml:space="preserve">TRIBUNAL REGIONAL ELEITORAL DE RONDÔNIA </w:t>
      </w:r>
    </w:p>
    <w:p w:rsidR="000240F0" w:rsidRDefault="0069059B">
      <w:pPr>
        <w:spacing w:after="357"/>
        <w:ind w:left="10"/>
        <w:jc w:val="center"/>
      </w:pPr>
      <w:r>
        <w:rPr>
          <w:sz w:val="18"/>
        </w:rPr>
        <w:t xml:space="preserve">AV. PRESIDENTE DUTRA, 1889 - Bairro BAIXA DA UNIÃO - CEP 76805901 - Porto Velho - RO - www.trero.jus.br </w:t>
      </w:r>
    </w:p>
    <w:p w:rsidR="000240F0" w:rsidRDefault="0069059B">
      <w:pPr>
        <w:spacing w:after="264"/>
        <w:ind w:left="10" w:right="170"/>
      </w:pPr>
      <w:r>
        <w:lastRenderedPageBreak/>
        <w:t xml:space="preserve">PROCESSO: 0003618-90.2020.6.22.8000 </w:t>
      </w:r>
    </w:p>
    <w:p w:rsidR="000240F0" w:rsidRDefault="0069059B">
      <w:pPr>
        <w:spacing w:after="269"/>
        <w:ind w:left="10" w:right="170"/>
      </w:pPr>
      <w:r>
        <w:t xml:space="preserve">INTERESSADO: SEÇÃO DE EDITORAÇÃO, PUBLICAÇÃO E MEMÓRIA ELEITORAL (SEPM) </w:t>
      </w:r>
    </w:p>
    <w:p w:rsidR="000240F0" w:rsidRDefault="0069059B">
      <w:pPr>
        <w:spacing w:after="261"/>
        <w:ind w:left="10" w:right="170"/>
      </w:pPr>
      <w:r>
        <w:t>ASSUNTO: Inexigibilidade – Contratação de empresa</w:t>
      </w:r>
      <w:r>
        <w:rPr>
          <w:b/>
        </w:rPr>
        <w:t xml:space="preserve"> </w:t>
      </w:r>
      <w:r>
        <w:t xml:space="preserve">especializada na prestação de Serviço de Assinatura da Plataforma Fórum Biblioteca Digital. </w:t>
      </w:r>
    </w:p>
    <w:p w:rsidR="000240F0" w:rsidRDefault="0069059B">
      <w:pPr>
        <w:spacing w:after="260" w:line="259" w:lineRule="auto"/>
        <w:ind w:left="10" w:right="59"/>
        <w:jc w:val="center"/>
      </w:pPr>
      <w:r>
        <w:rPr>
          <w:b/>
          <w:sz w:val="26"/>
        </w:rPr>
        <w:t xml:space="preserve">PARECER JURÍDICO Nº 14 / 2021 - PRES/DG/AJDG </w:t>
      </w:r>
    </w:p>
    <w:p w:rsidR="000240F0" w:rsidRDefault="0069059B">
      <w:pPr>
        <w:spacing w:after="245" w:line="259" w:lineRule="auto"/>
        <w:ind w:left="6" w:firstLine="0"/>
        <w:jc w:val="center"/>
      </w:pPr>
      <w:r>
        <w:t xml:space="preserve">  </w:t>
      </w:r>
    </w:p>
    <w:p w:rsidR="000240F0" w:rsidRDefault="0069059B">
      <w:pPr>
        <w:pStyle w:val="Ttulo2"/>
        <w:spacing w:after="260" w:line="259" w:lineRule="auto"/>
        <w:ind w:left="10" w:right="59"/>
        <w:jc w:val="center"/>
      </w:pPr>
      <w:r>
        <w:rPr>
          <w:sz w:val="26"/>
        </w:rPr>
        <w:t xml:space="preserve">I - RELATÓRIO </w:t>
      </w:r>
    </w:p>
    <w:p w:rsidR="000240F0" w:rsidRDefault="0069059B">
      <w:pPr>
        <w:numPr>
          <w:ilvl w:val="0"/>
          <w:numId w:val="17"/>
        </w:numPr>
        <w:ind w:right="170" w:firstLine="1699"/>
      </w:pPr>
      <w:r>
        <w:t>Trata-se de processo administrativo no qual a Seç</w:t>
      </w:r>
      <w:r>
        <w:t>ão de Editoração, Publicação e Memória Eleitoral -</w:t>
      </w:r>
      <w:r>
        <w:rPr>
          <w:b/>
        </w:rPr>
        <w:t xml:space="preserve"> SEPM</w:t>
      </w:r>
      <w:r>
        <w:t xml:space="preserve"> busca a contratação direta da empresa EDITORA FÓRUM LTDA, CNPJ nº 41.769.803/000192, para o fornecimento da assinatura de periódicos digitais - I-Revista de Direito Administrativo e Constitucional; II</w:t>
      </w:r>
      <w:r>
        <w:t>- Revista Direito Processual; IIIRevista Brasileira de Direito Eleitoral; IV- Coleção Jacoby de Direito Público (</w:t>
      </w:r>
      <w:hyperlink r:id="rId99">
        <w:r>
          <w:rPr>
            <w:color w:val="0000FF"/>
            <w:u w:val="single" w:color="0000FF"/>
          </w:rPr>
          <w:t>0637265</w:t>
        </w:r>
      </w:hyperlink>
      <w:hyperlink r:id="rId100">
        <w:r>
          <w:t>)</w:t>
        </w:r>
      </w:hyperlink>
      <w:r>
        <w:t xml:space="preserve">. </w:t>
      </w:r>
    </w:p>
    <w:p w:rsidR="000240F0" w:rsidRDefault="0069059B">
      <w:pPr>
        <w:numPr>
          <w:ilvl w:val="0"/>
          <w:numId w:val="17"/>
        </w:numPr>
        <w:ind w:right="170" w:firstLine="1699"/>
      </w:pPr>
      <w:r>
        <w:t>A contratação iniciou sua modelação na Solicitação de Contratação 1 (</w:t>
      </w:r>
      <w:hyperlink r:id="rId101">
        <w:r>
          <w:rPr>
            <w:color w:val="0000FF"/>
            <w:u w:val="single" w:color="0000FF"/>
          </w:rPr>
          <w:t>0637281</w:t>
        </w:r>
      </w:hyperlink>
      <w:hyperlink r:id="rId102">
        <w:r>
          <w:t>)</w:t>
        </w:r>
      </w:hyperlink>
      <w:r>
        <w:t>, no Estudo Técnico Pre</w:t>
      </w:r>
      <w:r>
        <w:t>liminar para Dispensas e Inexigibilidade (</w:t>
      </w:r>
      <w:hyperlink r:id="rId103">
        <w:r>
          <w:rPr>
            <w:color w:val="0000FF"/>
            <w:u w:val="single" w:color="0000FF"/>
          </w:rPr>
          <w:t>0657954</w:t>
        </w:r>
      </w:hyperlink>
      <w:hyperlink r:id="rId104">
        <w:r>
          <w:t>)</w:t>
        </w:r>
      </w:hyperlink>
      <w:r>
        <w:t xml:space="preserve"> e por fim no</w:t>
      </w:r>
      <w:r>
        <w:rPr>
          <w:b/>
        </w:rPr>
        <w:t xml:space="preserve"> </w:t>
      </w:r>
      <w:r>
        <w:t xml:space="preserve"> Projeto Básico 3 (</w:t>
      </w:r>
      <w:hyperlink r:id="rId105">
        <w:r>
          <w:rPr>
            <w:color w:val="0000FF"/>
            <w:u w:val="single" w:color="0000FF"/>
          </w:rPr>
          <w:t>0664867</w:t>
        </w:r>
      </w:hyperlink>
      <w:hyperlink r:id="rId106">
        <w:r>
          <w:t>)</w:t>
        </w:r>
      </w:hyperlink>
      <w:r>
        <w:t>. No instrumento consta a descrição detalhada do objeto, justificativa, valor da contratação, o enquadramento dos serviços para fins de contratação – inexigibilidade, as obrigações das partes, a forma de pagamento, as penalidades, a g</w:t>
      </w:r>
      <w:r>
        <w:t xml:space="preserve">estão e fiscalização da contratação. </w:t>
      </w:r>
    </w:p>
    <w:p w:rsidR="000240F0" w:rsidRDefault="0069059B">
      <w:pPr>
        <w:numPr>
          <w:ilvl w:val="0"/>
          <w:numId w:val="17"/>
        </w:numPr>
        <w:spacing w:after="0"/>
        <w:ind w:right="170" w:firstLine="1699"/>
      </w:pPr>
      <w:r>
        <w:t xml:space="preserve">Carreou-se aos autos a proposta comercial da empresa EDITORA </w:t>
      </w:r>
      <w:r>
        <w:tab/>
        <w:t xml:space="preserve">FÓRUM </w:t>
      </w:r>
      <w:r>
        <w:tab/>
        <w:t xml:space="preserve">LTDA </w:t>
      </w:r>
      <w:hyperlink r:id="rId107">
        <w:r>
          <w:rPr>
            <w:b/>
          </w:rPr>
          <w:t>(</w:t>
        </w:r>
      </w:hyperlink>
      <w:hyperlink r:id="rId108">
        <w:r>
          <w:rPr>
            <w:color w:val="0000FF"/>
            <w:u w:val="single" w:color="0000FF"/>
          </w:rPr>
          <w:t>0657989</w:t>
        </w:r>
      </w:hyperlink>
      <w:hyperlink r:id="rId109">
        <w:r>
          <w:rPr>
            <w:b/>
          </w:rPr>
          <w:t>)</w:t>
        </w:r>
      </w:hyperlink>
      <w:r>
        <w:rPr>
          <w:b/>
        </w:rPr>
        <w:t>;</w:t>
      </w:r>
      <w:r>
        <w:t xml:space="preserve"> Declaração </w:t>
      </w:r>
      <w:r>
        <w:tab/>
        <w:t xml:space="preserve">de </w:t>
      </w:r>
      <w:r>
        <w:tab/>
        <w:t>exclusividade periódicos digitais (</w:t>
      </w:r>
      <w:hyperlink r:id="rId110">
        <w:r>
          <w:rPr>
            <w:color w:val="0000FF"/>
            <w:u w:val="single" w:color="0000FF"/>
          </w:rPr>
          <w:t>0657992</w:t>
        </w:r>
      </w:hyperlink>
      <w:hyperlink r:id="rId111">
        <w:r>
          <w:t>)</w:t>
        </w:r>
      </w:hyperlink>
      <w:r>
        <w:t>; Certidão cível de falência e con</w:t>
      </w:r>
      <w:r>
        <w:t>cordata negativa (</w:t>
      </w:r>
      <w:hyperlink r:id="rId112">
        <w:r>
          <w:rPr>
            <w:color w:val="0000FF"/>
            <w:u w:val="single" w:color="0000FF"/>
          </w:rPr>
          <w:t>0658012</w:t>
        </w:r>
      </w:hyperlink>
      <w:hyperlink r:id="rId113">
        <w:r>
          <w:t>)</w:t>
        </w:r>
      </w:hyperlink>
      <w:r>
        <w:t>; Certidão positiva com efeitos de negativo de débitos relativos aos tributos federais e à dívida ativa da União (</w:t>
      </w:r>
      <w:hyperlink r:id="rId114">
        <w:r>
          <w:rPr>
            <w:color w:val="0000FF"/>
            <w:u w:val="single" w:color="0000FF"/>
          </w:rPr>
          <w:t>0657993</w:t>
        </w:r>
      </w:hyperlink>
      <w:hyperlink r:id="rId115">
        <w:r>
          <w:t>)</w:t>
        </w:r>
      </w:hyperlink>
      <w:r>
        <w:t>; Certificado de Regularidade de FGTS (</w:t>
      </w:r>
      <w:hyperlink r:id="rId116">
        <w:r>
          <w:rPr>
            <w:color w:val="0000FF"/>
            <w:u w:val="single" w:color="0000FF"/>
          </w:rPr>
          <w:t>0664814</w:t>
        </w:r>
      </w:hyperlink>
      <w:hyperlink r:id="rId117">
        <w:r>
          <w:t>)</w:t>
        </w:r>
      </w:hyperlink>
      <w:r>
        <w:t>; Certidão ne</w:t>
      </w:r>
      <w:r>
        <w:t>gativa de débitos estaduais (</w:t>
      </w:r>
      <w:hyperlink r:id="rId118">
        <w:r>
          <w:rPr>
            <w:color w:val="0000FF"/>
            <w:u w:val="single" w:color="0000FF"/>
          </w:rPr>
          <w:t>0658010</w:t>
        </w:r>
      </w:hyperlink>
      <w:hyperlink r:id="rId119">
        <w:r>
          <w:t>)</w:t>
        </w:r>
      </w:hyperlink>
      <w:r>
        <w:t xml:space="preserve"> e Municipais (</w:t>
      </w:r>
      <w:hyperlink r:id="rId120">
        <w:r>
          <w:rPr>
            <w:color w:val="0000FF"/>
            <w:u w:val="single" w:color="0000FF"/>
          </w:rPr>
          <w:t>0658018</w:t>
        </w:r>
      </w:hyperlink>
      <w:hyperlink r:id="rId121">
        <w:r>
          <w:t>)</w:t>
        </w:r>
      </w:hyperlink>
      <w:r>
        <w:t xml:space="preserve"> ; Certidão negativa de falência (</w:t>
      </w:r>
      <w:hyperlink r:id="rId122">
        <w:r>
          <w:rPr>
            <w:color w:val="0000FF"/>
            <w:u w:val="single" w:color="0000FF"/>
          </w:rPr>
          <w:t>0658012</w:t>
        </w:r>
      </w:hyperlink>
      <w:hyperlink r:id="rId123">
        <w:r>
          <w:t>)</w:t>
        </w:r>
      </w:hyperlink>
      <w:r>
        <w:t>; Certidão negativa de débitos trabalhistas (</w:t>
      </w:r>
      <w:hyperlink r:id="rId124">
        <w:r>
          <w:rPr>
            <w:color w:val="0000FF"/>
            <w:u w:val="single" w:color="0000FF"/>
          </w:rPr>
          <w:t>0658014</w:t>
        </w:r>
      </w:hyperlink>
      <w:hyperlink r:id="rId125">
        <w:r>
          <w:t>)</w:t>
        </w:r>
      </w:hyperlink>
      <w:r>
        <w:t xml:space="preserve">; Certidão </w:t>
      </w:r>
      <w:r>
        <w:tab/>
        <w:t xml:space="preserve">CNJ </w:t>
      </w:r>
      <w:r>
        <w:tab/>
        <w:t>(</w:t>
      </w:r>
      <w:hyperlink r:id="rId126">
        <w:r>
          <w:rPr>
            <w:color w:val="0000FF"/>
            <w:u w:val="single" w:color="0000FF"/>
          </w:rPr>
          <w:t>0668329</w:t>
        </w:r>
      </w:hyperlink>
      <w:hyperlink r:id="rId127">
        <w:r>
          <w:t>)</w:t>
        </w:r>
      </w:hyperlink>
      <w:r>
        <w:t xml:space="preserve"> </w:t>
      </w:r>
      <w:r>
        <w:tab/>
        <w:t xml:space="preserve">e </w:t>
      </w:r>
      <w:r>
        <w:tab/>
        <w:t xml:space="preserve">pesquisa </w:t>
      </w:r>
      <w:r>
        <w:tab/>
        <w:t xml:space="preserve">de </w:t>
      </w:r>
      <w:r>
        <w:tab/>
        <w:t xml:space="preserve">preços </w:t>
      </w:r>
    </w:p>
    <w:p w:rsidR="000240F0" w:rsidRDefault="0069059B">
      <w:pPr>
        <w:spacing w:after="92" w:line="259" w:lineRule="auto"/>
        <w:jc w:val="left"/>
      </w:pPr>
      <w:hyperlink r:id="rId128">
        <w:r>
          <w:t>(</w:t>
        </w:r>
      </w:hyperlink>
      <w:hyperlink r:id="rId129">
        <w:r>
          <w:rPr>
            <w:color w:val="0000FF"/>
            <w:u w:val="single" w:color="0000FF"/>
          </w:rPr>
          <w:t>0658021</w:t>
        </w:r>
      </w:hyperlink>
      <w:hyperlink r:id="rId130">
        <w:r>
          <w:t>,</w:t>
        </w:r>
      </w:hyperlink>
      <w:hyperlink r:id="rId131">
        <w:r>
          <w:t xml:space="preserve"> </w:t>
        </w:r>
      </w:hyperlink>
      <w:hyperlink r:id="rId132">
        <w:r>
          <w:rPr>
            <w:color w:val="0000FF"/>
            <w:u w:val="single" w:color="0000FF"/>
          </w:rPr>
          <w:t>0658677</w:t>
        </w:r>
      </w:hyperlink>
      <w:hyperlink r:id="rId133">
        <w:r>
          <w:t>,</w:t>
        </w:r>
      </w:hyperlink>
      <w:hyperlink r:id="rId134">
        <w:r>
          <w:t xml:space="preserve"> </w:t>
        </w:r>
      </w:hyperlink>
      <w:hyperlink r:id="rId135">
        <w:r>
          <w:rPr>
            <w:color w:val="0000FF"/>
            <w:u w:val="single" w:color="0000FF"/>
          </w:rPr>
          <w:t>0658686</w:t>
        </w:r>
      </w:hyperlink>
      <w:hyperlink r:id="rId136">
        <w:r>
          <w:t xml:space="preserve"> </w:t>
        </w:r>
      </w:hyperlink>
      <w:r>
        <w:t>e</w:t>
      </w:r>
      <w:hyperlink r:id="rId137">
        <w:r>
          <w:t xml:space="preserve"> </w:t>
        </w:r>
      </w:hyperlink>
      <w:hyperlink r:id="rId138">
        <w:r>
          <w:rPr>
            <w:color w:val="0000FF"/>
            <w:u w:val="single" w:color="0000FF"/>
          </w:rPr>
          <w:t>0658691</w:t>
        </w:r>
      </w:hyperlink>
      <w:hyperlink r:id="rId139">
        <w:r>
          <w:t>)</w:t>
        </w:r>
      </w:hyperlink>
      <w:r>
        <w:t xml:space="preserve">. </w:t>
      </w:r>
    </w:p>
    <w:p w:rsidR="000240F0" w:rsidRDefault="0069059B">
      <w:pPr>
        <w:numPr>
          <w:ilvl w:val="0"/>
          <w:numId w:val="17"/>
        </w:numPr>
        <w:spacing w:after="0" w:line="259" w:lineRule="auto"/>
        <w:ind w:right="170" w:firstLine="1699"/>
      </w:pPr>
      <w:r>
        <w:t>Em atendimento ao Despacho nº 174/2021 (</w:t>
      </w:r>
      <w:hyperlink r:id="rId140">
        <w:r>
          <w:rPr>
            <w:color w:val="0000FF"/>
            <w:u w:val="single" w:color="0000FF"/>
          </w:rPr>
          <w:t>0658960</w:t>
        </w:r>
      </w:hyperlink>
      <w:hyperlink r:id="rId141">
        <w:r>
          <w:t>)</w:t>
        </w:r>
      </w:hyperlink>
      <w:r>
        <w:t xml:space="preserve">, </w:t>
      </w:r>
    </w:p>
    <w:p w:rsidR="000240F0" w:rsidRDefault="0069059B">
      <w:pPr>
        <w:ind w:left="115" w:right="170"/>
      </w:pPr>
      <w:r>
        <w:lastRenderedPageBreak/>
        <w:t>os autos foram direcionados à Coordenadoria de Material e Patrimônio, para análise do Projeto Básico; a Coordenadoria de  Orçamento e Finanças, para programação orçamentária do valor da despesa (</w:t>
      </w:r>
      <w:r>
        <w:rPr>
          <w:b/>
        </w:rPr>
        <w:t>R$ 12.818,00</w:t>
      </w:r>
      <w:r>
        <w:t>); a Seção de Contratos para elaborar minuta do i</w:t>
      </w:r>
      <w:r>
        <w:t xml:space="preserve">nstrumento contratual e, ao fina, a AJDG para análise e emissão de parecer jurídico. </w:t>
      </w:r>
    </w:p>
    <w:p w:rsidR="000240F0" w:rsidRDefault="0069059B">
      <w:pPr>
        <w:numPr>
          <w:ilvl w:val="0"/>
          <w:numId w:val="17"/>
        </w:numPr>
        <w:spacing w:after="0" w:line="259" w:lineRule="auto"/>
        <w:ind w:right="170" w:firstLine="1699"/>
      </w:pPr>
      <w:r>
        <w:t xml:space="preserve">A Coordenadora de Material e Patrimônio – unidade </w:t>
      </w:r>
    </w:p>
    <w:p w:rsidR="000240F0" w:rsidRDefault="0069059B">
      <w:pPr>
        <w:ind w:left="115" w:right="170"/>
      </w:pPr>
      <w:r>
        <w:t>responsável pela avaliação de projeto básico e termo de referência – nos termos do item V do art. 17 da Instrução Norma</w:t>
      </w:r>
      <w:r>
        <w:t>tiva TRE n.004/08, em sua Análise do Projeto Básico n. 3/2020 (</w:t>
      </w:r>
      <w:hyperlink r:id="rId142">
        <w:r>
          <w:rPr>
            <w:color w:val="0000FF"/>
            <w:u w:val="single" w:color="0000FF"/>
          </w:rPr>
          <w:t>0664867</w:t>
        </w:r>
      </w:hyperlink>
      <w:hyperlink r:id="rId143">
        <w:r>
          <w:t>)</w:t>
        </w:r>
      </w:hyperlink>
      <w:r>
        <w:t>, concluiu pela regularidade do PB supracitado e seus anexos, por se encontrar em consonância com as normas gerais de contratação, estabelecidas pelo art. 6º, inciso IX,</w:t>
      </w:r>
      <w:r>
        <w:t xml:space="preserve"> art. 7º, inciso I e art. 14, todos da Lei n. 8.666/93. Ainda, diante da regularidade fiscal e trabalhista da empresa Editora Fórum Ltda., manifestou pela adjudicação do objeto à proponente, no ato de aprovação do PB, pela autoridade superior. </w:t>
      </w:r>
    </w:p>
    <w:p w:rsidR="000240F0" w:rsidRDefault="0069059B">
      <w:pPr>
        <w:numPr>
          <w:ilvl w:val="0"/>
          <w:numId w:val="17"/>
        </w:numPr>
        <w:spacing w:after="267"/>
        <w:ind w:right="170" w:firstLine="1699"/>
      </w:pPr>
      <w:r>
        <w:t xml:space="preserve">Por fim, a </w:t>
      </w:r>
      <w:r>
        <w:t xml:space="preserve">SECONT elaborou a minuta da Carta-contrato </w:t>
      </w:r>
      <w:hyperlink r:id="rId144">
        <w:r>
          <w:t>(</w:t>
        </w:r>
      </w:hyperlink>
      <w:hyperlink r:id="rId145">
        <w:r>
          <w:rPr>
            <w:color w:val="0000FF"/>
            <w:u w:val="single" w:color="0000FF"/>
          </w:rPr>
          <w:t>0669548</w:t>
        </w:r>
      </w:hyperlink>
      <w:hyperlink r:id="rId146">
        <w:r>
          <w:t>)</w:t>
        </w:r>
      </w:hyperlink>
      <w:r>
        <w:t xml:space="preserve">. Assim instruídos, vieram os presentes autos para análise da desta Assessoria Jurídica. </w:t>
      </w:r>
      <w:r>
        <w:rPr>
          <w:b/>
        </w:rPr>
        <w:t>É o necessário relato.</w:t>
      </w:r>
      <w:r>
        <w:t xml:space="preserve"> </w:t>
      </w:r>
    </w:p>
    <w:p w:rsidR="000240F0" w:rsidRDefault="0069059B">
      <w:pPr>
        <w:spacing w:after="249" w:line="259" w:lineRule="auto"/>
        <w:ind w:left="0" w:firstLine="0"/>
        <w:jc w:val="left"/>
      </w:pPr>
      <w:r>
        <w:t xml:space="preserve">   </w:t>
      </w:r>
    </w:p>
    <w:p w:rsidR="000240F0" w:rsidRDefault="0069059B">
      <w:pPr>
        <w:pStyle w:val="Ttulo2"/>
        <w:spacing w:after="260" w:line="259" w:lineRule="auto"/>
        <w:ind w:left="10" w:right="61"/>
        <w:jc w:val="center"/>
      </w:pPr>
      <w:r>
        <w:rPr>
          <w:sz w:val="26"/>
        </w:rPr>
        <w:t xml:space="preserve">II – ANÁLISE JURÍDICA </w:t>
      </w:r>
    </w:p>
    <w:p w:rsidR="000240F0" w:rsidRDefault="0069059B">
      <w:pPr>
        <w:spacing w:after="0" w:line="259" w:lineRule="auto"/>
        <w:ind w:left="10" w:right="171"/>
        <w:jc w:val="right"/>
      </w:pPr>
      <w:r>
        <w:rPr>
          <w:b/>
        </w:rPr>
        <w:t>07.</w:t>
      </w:r>
      <w:r>
        <w:t xml:space="preserve"> Inicialmente, importa esclarecer quando é possível a </w:t>
      </w:r>
    </w:p>
    <w:p w:rsidR="000240F0" w:rsidRDefault="0069059B">
      <w:pPr>
        <w:spacing w:after="39"/>
        <w:ind w:left="115" w:right="170"/>
      </w:pPr>
      <w:r>
        <w:t>aquisição por inexigibilidade, basea</w:t>
      </w:r>
      <w:r>
        <w:t xml:space="preserve">da no art. 25 da Lei nº 8.666/93: </w:t>
      </w:r>
    </w:p>
    <w:p w:rsidR="000240F0" w:rsidRDefault="0069059B">
      <w:pPr>
        <w:spacing w:after="72" w:line="248" w:lineRule="auto"/>
        <w:ind w:left="1694" w:right="48"/>
      </w:pPr>
      <w:r>
        <w:rPr>
          <w:sz w:val="20"/>
        </w:rPr>
        <w:t xml:space="preserve">Art. 25.  É inexigível a licitação quando </w:t>
      </w:r>
      <w:r>
        <w:rPr>
          <w:b/>
          <w:sz w:val="20"/>
        </w:rPr>
        <w:t>houver inviabilidade de competição</w:t>
      </w:r>
      <w:r>
        <w:rPr>
          <w:sz w:val="20"/>
        </w:rPr>
        <w:t xml:space="preserve">, em especial: </w:t>
      </w:r>
    </w:p>
    <w:p w:rsidR="000240F0" w:rsidRDefault="0069059B">
      <w:pPr>
        <w:numPr>
          <w:ilvl w:val="0"/>
          <w:numId w:val="18"/>
        </w:numPr>
        <w:spacing w:after="72" w:line="248" w:lineRule="auto"/>
        <w:ind w:right="48"/>
      </w:pPr>
      <w:r>
        <w:rPr>
          <w:sz w:val="20"/>
        </w:rPr>
        <w:t>- para aquisição de materiais, equipamentos, ou gêneros que só possam ser fornecidos por produtor, empresa ou representante comer</w:t>
      </w:r>
      <w:r>
        <w:rPr>
          <w:sz w:val="20"/>
        </w:rPr>
        <w:t xml:space="preserve">cial exclusivo, vedada a preferência de marca, devendo a comprovação de exclusividade ser feita através de atestado fornecido pelo órgão de registro do comércio do local em que se realizaria a licitação ou a obra ou o serviço, pelo Sindicato, Federação ou </w:t>
      </w:r>
      <w:r>
        <w:rPr>
          <w:sz w:val="20"/>
        </w:rPr>
        <w:t xml:space="preserve">Confederação Patronal, ou, ainda, pelas entidades equivalentes; </w:t>
      </w:r>
    </w:p>
    <w:p w:rsidR="000240F0" w:rsidRDefault="0069059B">
      <w:pPr>
        <w:numPr>
          <w:ilvl w:val="0"/>
          <w:numId w:val="18"/>
        </w:numPr>
        <w:spacing w:after="72" w:line="248" w:lineRule="auto"/>
        <w:ind w:right="48"/>
      </w:pPr>
      <w:r>
        <w:rPr>
          <w:sz w:val="20"/>
        </w:rPr>
        <w:t>- para a contratação de serviços técnicos enumerados no art. 13 desta Lei, de natureza singular, com profissionais ou empresas de notória especialização, vedada a inexigibilidade para serviço</w:t>
      </w:r>
      <w:r>
        <w:rPr>
          <w:sz w:val="20"/>
        </w:rPr>
        <w:t xml:space="preserve">s de publicidade e divulgação; </w:t>
      </w:r>
    </w:p>
    <w:p w:rsidR="000240F0" w:rsidRDefault="0069059B">
      <w:pPr>
        <w:numPr>
          <w:ilvl w:val="0"/>
          <w:numId w:val="18"/>
        </w:numPr>
        <w:spacing w:after="72" w:line="248" w:lineRule="auto"/>
        <w:ind w:right="48"/>
      </w:pPr>
      <w:r>
        <w:rPr>
          <w:sz w:val="20"/>
        </w:rPr>
        <w:t xml:space="preserve">- para contratação de profissional de qualquer setor artístico, diretamente ou através de empresário exclusivo, desde que consagrado pela crítica especializada ou pela opinião pública. </w:t>
      </w:r>
    </w:p>
    <w:p w:rsidR="000240F0" w:rsidRDefault="0069059B">
      <w:pPr>
        <w:spacing w:after="9" w:line="248" w:lineRule="auto"/>
        <w:ind w:left="1694" w:right="48"/>
      </w:pPr>
      <w:r>
        <w:rPr>
          <w:sz w:val="20"/>
        </w:rPr>
        <w:t>§ 1</w:t>
      </w:r>
      <w:r>
        <w:rPr>
          <w:sz w:val="20"/>
          <w:u w:val="single" w:color="000000"/>
          <w:vertAlign w:val="superscript"/>
        </w:rPr>
        <w:t>o</w:t>
      </w:r>
      <w:r>
        <w:rPr>
          <w:sz w:val="20"/>
        </w:rPr>
        <w:t xml:space="preserve">  Considera-</w:t>
      </w:r>
      <w:r>
        <w:rPr>
          <w:sz w:val="20"/>
        </w:rPr>
        <w:t xml:space="preserve">se de notória especialização o profissional ou empresa (...) </w:t>
      </w:r>
    </w:p>
    <w:p w:rsidR="000240F0" w:rsidRDefault="0069059B">
      <w:pPr>
        <w:spacing w:after="174" w:line="248" w:lineRule="auto"/>
        <w:ind w:left="1694" w:right="48"/>
      </w:pPr>
      <w:r>
        <w:rPr>
          <w:sz w:val="20"/>
        </w:rPr>
        <w:t xml:space="preserve">(negritou-se) </w:t>
      </w:r>
    </w:p>
    <w:p w:rsidR="000240F0" w:rsidRDefault="0069059B">
      <w:pPr>
        <w:numPr>
          <w:ilvl w:val="0"/>
          <w:numId w:val="19"/>
        </w:numPr>
        <w:spacing w:after="0" w:line="259" w:lineRule="auto"/>
        <w:ind w:right="169" w:firstLine="1699"/>
        <w:jc w:val="right"/>
      </w:pPr>
      <w:r>
        <w:t xml:space="preserve">Nesse </w:t>
      </w:r>
      <w:r>
        <w:tab/>
        <w:t xml:space="preserve">sentido, </w:t>
      </w:r>
      <w:r>
        <w:tab/>
        <w:t xml:space="preserve">o </w:t>
      </w:r>
      <w:r>
        <w:rPr>
          <w:b/>
        </w:rPr>
        <w:t xml:space="preserve">Manual </w:t>
      </w:r>
      <w:r>
        <w:rPr>
          <w:b/>
        </w:rPr>
        <w:tab/>
        <w:t xml:space="preserve">de </w:t>
      </w:r>
      <w:r>
        <w:rPr>
          <w:b/>
        </w:rPr>
        <w:tab/>
        <w:t xml:space="preserve">Licitações </w:t>
      </w:r>
      <w:r>
        <w:rPr>
          <w:b/>
        </w:rPr>
        <w:tab/>
        <w:t xml:space="preserve">&amp; </w:t>
      </w:r>
    </w:p>
    <w:p w:rsidR="000240F0" w:rsidRDefault="0069059B">
      <w:pPr>
        <w:spacing w:after="40"/>
        <w:ind w:left="115" w:right="170"/>
      </w:pPr>
      <w:r>
        <w:rPr>
          <w:b/>
        </w:rPr>
        <w:lastRenderedPageBreak/>
        <w:t>Contratos,</w:t>
      </w:r>
      <w:r>
        <w:t xml:space="preserve"> de autoria do Tribunal de Contas da União, assim estabelece: </w:t>
      </w:r>
    </w:p>
    <w:p w:rsidR="000240F0" w:rsidRDefault="0069059B">
      <w:pPr>
        <w:spacing w:after="72" w:line="248" w:lineRule="auto"/>
        <w:ind w:left="1694" w:right="48"/>
      </w:pPr>
      <w:r>
        <w:rPr>
          <w:sz w:val="20"/>
        </w:rPr>
        <w:t xml:space="preserve">Na dispensa de licitação a lei desobriga o administrador de </w:t>
      </w:r>
      <w:r>
        <w:rPr>
          <w:sz w:val="20"/>
        </w:rPr>
        <w:t>fazer o procedimento licitatório, mesmo quando a competição mostrar-se possível, enquanto que na inexigibilidade, a licitação é impossível pela inviabilidade de competição ou desnecessária. A licitação impossível pela inviabilidade de competição caracteriz</w:t>
      </w:r>
      <w:r>
        <w:rPr>
          <w:sz w:val="20"/>
        </w:rPr>
        <w:t xml:space="preserve">ase por haver apenas um determinado objeto ou pessoa que atende às necessidades da administração contratante. (Manual de Licitações &amp; Contratos, TCU, pág. 229). </w:t>
      </w:r>
    </w:p>
    <w:p w:rsidR="000240F0" w:rsidRDefault="0069059B">
      <w:pPr>
        <w:spacing w:after="164" w:line="259" w:lineRule="auto"/>
        <w:ind w:left="1699" w:firstLine="0"/>
        <w:jc w:val="left"/>
      </w:pPr>
      <w:r>
        <w:rPr>
          <w:sz w:val="20"/>
        </w:rPr>
        <w:t xml:space="preserve">  </w:t>
      </w:r>
    </w:p>
    <w:p w:rsidR="000240F0" w:rsidRDefault="0069059B">
      <w:pPr>
        <w:numPr>
          <w:ilvl w:val="0"/>
          <w:numId w:val="19"/>
        </w:numPr>
        <w:spacing w:after="44"/>
        <w:ind w:right="169" w:firstLine="1699"/>
        <w:jc w:val="right"/>
      </w:pPr>
      <w:r>
        <w:t xml:space="preserve">Como </w:t>
      </w:r>
      <w:r>
        <w:tab/>
        <w:t xml:space="preserve">há </w:t>
      </w:r>
      <w:r>
        <w:tab/>
        <w:t xml:space="preserve">nos </w:t>
      </w:r>
      <w:r>
        <w:tab/>
        <w:t xml:space="preserve">autos </w:t>
      </w:r>
      <w:r>
        <w:tab/>
        <w:t xml:space="preserve">Declaração </w:t>
      </w:r>
      <w:r>
        <w:tab/>
        <w:t xml:space="preserve">da </w:t>
      </w:r>
      <w:r>
        <w:rPr>
          <w:b/>
        </w:rPr>
        <w:t xml:space="preserve">Associação Comercial e Empresarial de Minas – ACMinas </w:t>
      </w:r>
      <w:hyperlink r:id="rId147">
        <w:r>
          <w:t>(</w:t>
        </w:r>
      </w:hyperlink>
      <w:hyperlink r:id="rId148">
        <w:r>
          <w:rPr>
            <w:color w:val="0000FF"/>
            <w:u w:val="single" w:color="0000FF"/>
          </w:rPr>
          <w:t>0657992</w:t>
        </w:r>
      </w:hyperlink>
      <w:hyperlink r:id="rId149">
        <w:r>
          <w:t>)</w:t>
        </w:r>
      </w:hyperlink>
      <w:r>
        <w:t>, informando que a empresa EDITORA FÓRUM LTDA detém exclusividade de produção, comercialização e distribuição dos produtos descritos no item 2.1 do PB em todo território nacional, verifica-se a demonstração da impossibilida</w:t>
      </w:r>
      <w:r>
        <w:t xml:space="preserve">de material do desencadeamento de competição, em especial por se tratar de comprovada exclusividade por atestado fornecido por Sindicato da entidade equivalente. Veja-se:  </w:t>
      </w:r>
    </w:p>
    <w:p w:rsidR="000240F0" w:rsidRDefault="0069059B">
      <w:pPr>
        <w:spacing w:after="177" w:line="248" w:lineRule="auto"/>
        <w:ind w:left="1694" w:right="48"/>
      </w:pPr>
      <w:r>
        <w:rPr>
          <w:b/>
          <w:sz w:val="20"/>
        </w:rPr>
        <w:t>Acórdão 125/2005 Plenário</w:t>
      </w:r>
      <w:r>
        <w:rPr>
          <w:sz w:val="20"/>
        </w:rPr>
        <w:t>: Não efetue aquisições e contratações por inexigibilidade</w:t>
      </w:r>
      <w:r>
        <w:rPr>
          <w:sz w:val="20"/>
        </w:rPr>
        <w:t xml:space="preserve"> de licitação quando houver viabilidade de competição, e também nos casos em que houver apenas exclusividade de marca e não exclusividade do produto de interesse da empresa. </w:t>
      </w:r>
    </w:p>
    <w:p w:rsidR="000240F0" w:rsidRDefault="0069059B">
      <w:pPr>
        <w:numPr>
          <w:ilvl w:val="0"/>
          <w:numId w:val="19"/>
        </w:numPr>
        <w:spacing w:after="0" w:line="259" w:lineRule="auto"/>
        <w:ind w:right="169" w:firstLine="1699"/>
        <w:jc w:val="right"/>
      </w:pPr>
      <w:r>
        <w:t xml:space="preserve">Desta forma, entende-se que a contratação </w:t>
      </w:r>
      <w:r>
        <w:rPr>
          <w:u w:val="single" w:color="000000"/>
        </w:rPr>
        <w:t>poderá</w:t>
      </w:r>
      <w:r>
        <w:t xml:space="preserve"> ser </w:t>
      </w:r>
    </w:p>
    <w:p w:rsidR="000240F0" w:rsidRDefault="0069059B">
      <w:pPr>
        <w:spacing w:after="109" w:line="248" w:lineRule="auto"/>
        <w:ind w:right="165"/>
      </w:pPr>
      <w:r>
        <w:t xml:space="preserve">enquadrada na hipótese de </w:t>
      </w:r>
      <w:r>
        <w:rPr>
          <w:b/>
        </w:rPr>
        <w:t>i</w:t>
      </w:r>
      <w:r>
        <w:rPr>
          <w:b/>
        </w:rPr>
        <w:t>nexigibilidade de licitação</w:t>
      </w:r>
      <w:r>
        <w:t xml:space="preserve"> descrita no </w:t>
      </w:r>
      <w:r>
        <w:rPr>
          <w:b/>
        </w:rPr>
        <w:t>art. 25, caput, da Lei nº 8.666/93</w:t>
      </w:r>
      <w:r>
        <w:t xml:space="preserve">.  </w:t>
      </w:r>
    </w:p>
    <w:p w:rsidR="000240F0" w:rsidRDefault="0069059B">
      <w:pPr>
        <w:numPr>
          <w:ilvl w:val="0"/>
          <w:numId w:val="19"/>
        </w:numPr>
        <w:ind w:right="169" w:firstLine="1699"/>
        <w:jc w:val="right"/>
      </w:pPr>
      <w:r>
        <w:t xml:space="preserve">Por sua vez, o Projeto Básico </w:t>
      </w:r>
      <w:r>
        <w:rPr>
          <w:b/>
        </w:rPr>
        <w:t>Nº 3/2021 - PRES/DG/SJGI/CJD/SEPM</w:t>
      </w:r>
      <w:r>
        <w:t xml:space="preserve"> </w:t>
      </w:r>
      <w:hyperlink r:id="rId150">
        <w:r>
          <w:t>(</w:t>
        </w:r>
      </w:hyperlink>
      <w:hyperlink r:id="rId151">
        <w:r>
          <w:rPr>
            <w:color w:val="0000FF"/>
            <w:u w:val="single" w:color="0000FF"/>
          </w:rPr>
          <w:t>0664867</w:t>
        </w:r>
      </w:hyperlink>
      <w:hyperlink r:id="rId152">
        <w:r>
          <w:t>)</w:t>
        </w:r>
      </w:hyperlink>
      <w:r>
        <w:t xml:space="preserve"> contém os elementos mínimos previstos no inciso IX do artigo 6º da Lei 8.666/93, motivo pelo qual </w:t>
      </w:r>
      <w:r>
        <w:rPr>
          <w:b/>
        </w:rPr>
        <w:t>pode ser apresentado à autoridade competente para aprovação, se assim entender,</w:t>
      </w:r>
      <w:r>
        <w:t xml:space="preserve"> em cumprimento do disposto no inciso I do § 2º</w:t>
      </w:r>
      <w:r>
        <w:t xml:space="preserve"> do art. 7º do referido diploma legal. </w:t>
      </w:r>
    </w:p>
    <w:p w:rsidR="000240F0" w:rsidRDefault="0069059B">
      <w:pPr>
        <w:spacing w:after="250" w:line="259" w:lineRule="auto"/>
        <w:ind w:left="1819" w:firstLine="0"/>
        <w:jc w:val="left"/>
      </w:pPr>
      <w:r>
        <w:t xml:space="preserve">  </w:t>
      </w:r>
    </w:p>
    <w:p w:rsidR="000240F0" w:rsidRDefault="0069059B">
      <w:pPr>
        <w:pStyle w:val="Ttulo2"/>
        <w:spacing w:after="260" w:line="259" w:lineRule="auto"/>
        <w:ind w:left="10" w:right="61"/>
        <w:jc w:val="center"/>
      </w:pPr>
      <w:r>
        <w:rPr>
          <w:sz w:val="26"/>
        </w:rPr>
        <w:t xml:space="preserve">III – CONCLUSÃO </w:t>
      </w:r>
    </w:p>
    <w:p w:rsidR="000240F0" w:rsidRDefault="0069059B">
      <w:pPr>
        <w:numPr>
          <w:ilvl w:val="0"/>
          <w:numId w:val="20"/>
        </w:numPr>
        <w:spacing w:after="12"/>
        <w:ind w:right="170" w:hanging="512"/>
      </w:pPr>
      <w:r>
        <w:t xml:space="preserve">Nesses termos, conclui-se que a contratação solicitada </w:t>
      </w:r>
    </w:p>
    <w:p w:rsidR="000240F0" w:rsidRDefault="0069059B">
      <w:pPr>
        <w:ind w:left="115" w:right="170"/>
      </w:pPr>
      <w:r>
        <w:t xml:space="preserve">pela Seção de Editoração, Publicação e Memória Eleitoral - SEPM </w:t>
      </w:r>
      <w:r>
        <w:rPr>
          <w:u w:val="single" w:color="000000"/>
        </w:rPr>
        <w:t>poderá</w:t>
      </w:r>
      <w:r>
        <w:t xml:space="preserve"> </w:t>
      </w:r>
      <w:r>
        <w:rPr>
          <w:u w:val="single" w:color="000000"/>
        </w:rPr>
        <w:t>ser processada diretamente</w:t>
      </w:r>
      <w:r>
        <w:t xml:space="preserve"> com a empresa </w:t>
      </w:r>
      <w:r>
        <w:rPr>
          <w:b/>
        </w:rPr>
        <w:t xml:space="preserve">EDITORA FÓRUM LTDA, CNPJ nº. 41.769.803/0001-92, </w:t>
      </w:r>
      <w:r>
        <w:rPr>
          <w:u w:val="single" w:color="000000"/>
        </w:rPr>
        <w:t>já que configurada a situação de</w:t>
      </w:r>
      <w:r>
        <w:t xml:space="preserve"> </w:t>
      </w:r>
      <w:r>
        <w:rPr>
          <w:u w:val="single" w:color="000000"/>
        </w:rPr>
        <w:t xml:space="preserve">inexigibilidade de licitação prevista art. 25, </w:t>
      </w:r>
      <w:r>
        <w:rPr>
          <w:b/>
          <w:i/>
          <w:u w:val="single" w:color="000000"/>
        </w:rPr>
        <w:t>caput</w:t>
      </w:r>
      <w:r>
        <w:rPr>
          <w:u w:val="single" w:color="000000"/>
        </w:rPr>
        <w:t>, da Lei nº 8.666/93</w:t>
      </w:r>
      <w:r>
        <w:t xml:space="preserve">, porquanto demonstrou que está apta a contratar com o setor público. </w:t>
      </w:r>
    </w:p>
    <w:p w:rsidR="000240F0" w:rsidRDefault="0069059B">
      <w:pPr>
        <w:numPr>
          <w:ilvl w:val="0"/>
          <w:numId w:val="20"/>
        </w:numPr>
        <w:spacing w:after="12"/>
        <w:ind w:right="170" w:hanging="512"/>
      </w:pPr>
      <w:r>
        <w:lastRenderedPageBreak/>
        <w:t xml:space="preserve">A </w:t>
      </w:r>
      <w:r>
        <w:tab/>
        <w:t xml:space="preserve">minuta </w:t>
      </w:r>
      <w:r>
        <w:tab/>
        <w:t xml:space="preserve">de </w:t>
      </w:r>
      <w:r>
        <w:tab/>
        <w:t xml:space="preserve">Carta-Contrato </w:t>
      </w:r>
      <w:r>
        <w:tab/>
      </w:r>
      <w:r>
        <w:t xml:space="preserve">juntada </w:t>
      </w:r>
      <w:r>
        <w:tab/>
        <w:t xml:space="preserve">no </w:t>
      </w:r>
    </w:p>
    <w:p w:rsidR="000240F0" w:rsidRDefault="0069059B">
      <w:pPr>
        <w:ind w:left="115" w:right="170"/>
      </w:pPr>
      <w:r>
        <w:t>evento</w:t>
      </w:r>
      <w:hyperlink r:id="rId153">
        <w:r>
          <w:t xml:space="preserve"> </w:t>
        </w:r>
      </w:hyperlink>
      <w:hyperlink r:id="rId154">
        <w:r>
          <w:rPr>
            <w:color w:val="0000FF"/>
            <w:u w:val="single" w:color="0000FF"/>
          </w:rPr>
          <w:t>0669548</w:t>
        </w:r>
      </w:hyperlink>
      <w:hyperlink r:id="rId155">
        <w:r>
          <w:t xml:space="preserve"> </w:t>
        </w:r>
      </w:hyperlink>
      <w:r>
        <w:t>encontra-se em conformidade com as regras da Lei nº 8.666/93, atendendo aos princípios e diretrizes que norteiam a sua aplicação. Assim, para cumprimento do artigo 38, parágrafo único, da Lei nº 8.666/93,</w:t>
      </w:r>
      <w:r>
        <w:t xml:space="preserve"> esta Assessoria Jurídica </w:t>
      </w:r>
      <w:r>
        <w:rPr>
          <w:b/>
        </w:rPr>
        <w:t>APROVA</w:t>
      </w:r>
      <w:r>
        <w:t xml:space="preserve"> seus os termos. </w:t>
      </w:r>
    </w:p>
    <w:p w:rsidR="000240F0" w:rsidRDefault="0069059B">
      <w:pPr>
        <w:numPr>
          <w:ilvl w:val="0"/>
          <w:numId w:val="20"/>
        </w:numPr>
        <w:spacing w:after="12"/>
        <w:ind w:right="170" w:hanging="512"/>
      </w:pPr>
      <w:r>
        <w:t>Por fim, alerta-se para a necessária</w:t>
      </w:r>
      <w:r>
        <w:rPr>
          <w:b/>
        </w:rPr>
        <w:t xml:space="preserve"> ratificação da </w:t>
      </w:r>
    </w:p>
    <w:p w:rsidR="000240F0" w:rsidRDefault="0069059B">
      <w:pPr>
        <w:ind w:left="115" w:right="170"/>
      </w:pPr>
      <w:r>
        <w:rPr>
          <w:b/>
        </w:rPr>
        <w:t xml:space="preserve">despesa pela autoridade competente </w:t>
      </w:r>
      <w:r>
        <w:t>e a</w:t>
      </w:r>
      <w:r>
        <w:rPr>
          <w:b/>
        </w:rPr>
        <w:t xml:space="preserve"> dispensa de publicação do ato na imprensa oficial,</w:t>
      </w:r>
      <w:r>
        <w:t xml:space="preserve"> exigida pelo art. 26 da Lei de Licitações Contratos, em razão d</w:t>
      </w:r>
      <w:r>
        <w:t xml:space="preserve">o valor balizado pelo limite fixado no artigo 24, inciso II, da norma citada </w:t>
      </w:r>
      <w:r>
        <w:rPr>
          <w:b/>
        </w:rPr>
        <w:t>(Acórdão TCU 1336/2006-Plenário).</w:t>
      </w:r>
      <w:r>
        <w:t xml:space="preserve"> Contudo, em cumprimento ao princípio da publicidade dos atos administrativos, orienta-se a sua publicação no Diário Eletrônico da Justiça Eleitor</w:t>
      </w:r>
      <w:r>
        <w:t xml:space="preserve">al - DJE. </w:t>
      </w:r>
    </w:p>
    <w:p w:rsidR="000240F0" w:rsidRDefault="0069059B">
      <w:pPr>
        <w:spacing w:after="128" w:line="248" w:lineRule="auto"/>
        <w:ind w:left="1829" w:right="165"/>
      </w:pPr>
      <w:r>
        <w:rPr>
          <w:b/>
        </w:rPr>
        <w:t>A consideração da autoridade competente.</w:t>
      </w:r>
      <w:r>
        <w:t xml:space="preserve"> </w:t>
      </w:r>
    </w:p>
    <w:p w:rsidR="000240F0" w:rsidRDefault="0069059B">
      <w:pPr>
        <w:spacing w:after="79" w:line="259" w:lineRule="auto"/>
        <w:ind w:left="0" w:firstLine="0"/>
        <w:jc w:val="right"/>
      </w:pPr>
      <w:r>
        <w:rPr>
          <w:sz w:val="24"/>
        </w:rPr>
        <w:t xml:space="preserve"> </w:t>
      </w:r>
    </w:p>
    <w:p w:rsidR="000240F0" w:rsidRDefault="0069059B">
      <w:pPr>
        <w:spacing w:after="5" w:line="248" w:lineRule="auto"/>
        <w:ind w:left="1394" w:right="23"/>
        <w:jc w:val="left"/>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column">
                  <wp:posOffset>-634</wp:posOffset>
                </wp:positionH>
                <wp:positionV relativeFrom="paragraph">
                  <wp:posOffset>-168234</wp:posOffset>
                </wp:positionV>
                <wp:extent cx="5400675" cy="1960245"/>
                <wp:effectExtent l="0" t="0" r="0" b="0"/>
                <wp:wrapNone/>
                <wp:docPr id="52167" name="Group 52167"/>
                <wp:cNvGraphicFramePr/>
                <a:graphic xmlns:a="http://schemas.openxmlformats.org/drawingml/2006/main">
                  <a:graphicData uri="http://schemas.microsoft.com/office/word/2010/wordprocessingGroup">
                    <wpg:wgp>
                      <wpg:cNvGrpSpPr/>
                      <wpg:grpSpPr>
                        <a:xfrm>
                          <a:off x="0" y="0"/>
                          <a:ext cx="5400675" cy="1960245"/>
                          <a:chOff x="0" y="0"/>
                          <a:chExt cx="5400675" cy="1960245"/>
                        </a:xfrm>
                      </wpg:grpSpPr>
                      <wps:wsp>
                        <wps:cNvPr id="54609" name="Shape 54609"/>
                        <wps:cNvSpPr/>
                        <wps:spPr>
                          <a:xfrm>
                            <a:off x="635"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610" name="Shape 54610"/>
                        <wps:cNvSpPr/>
                        <wps:spPr>
                          <a:xfrm>
                            <a:off x="635" y="84201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611" name="Shape 54611"/>
                        <wps:cNvSpPr/>
                        <wps:spPr>
                          <a:xfrm>
                            <a:off x="635" y="1941195"/>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6369" name="Picture 6369"/>
                          <pic:cNvPicPr/>
                        </pic:nvPicPr>
                        <pic:blipFill>
                          <a:blip r:embed="rId35"/>
                          <a:stretch>
                            <a:fillRect/>
                          </a:stretch>
                        </pic:blipFill>
                        <pic:spPr>
                          <a:xfrm>
                            <a:off x="0" y="118110"/>
                            <a:ext cx="850900" cy="571500"/>
                          </a:xfrm>
                          <a:prstGeom prst="rect">
                            <a:avLst/>
                          </a:prstGeom>
                        </pic:spPr>
                      </pic:pic>
                      <pic:pic xmlns:pic="http://schemas.openxmlformats.org/drawingml/2006/picture">
                        <pic:nvPicPr>
                          <pic:cNvPr id="6371" name="Picture 6371"/>
                          <pic:cNvPicPr/>
                        </pic:nvPicPr>
                        <pic:blipFill>
                          <a:blip r:embed="rId156"/>
                          <a:stretch>
                            <a:fillRect/>
                          </a:stretch>
                        </pic:blipFill>
                        <pic:spPr>
                          <a:xfrm>
                            <a:off x="0" y="960120"/>
                            <a:ext cx="819150" cy="819150"/>
                          </a:xfrm>
                          <a:prstGeom prst="rect">
                            <a:avLst/>
                          </a:prstGeom>
                        </pic:spPr>
                      </pic:pic>
                    </wpg:wgp>
                  </a:graphicData>
                </a:graphic>
              </wp:anchor>
            </w:drawing>
          </mc:Choice>
          <mc:Fallback xmlns:a="http://schemas.openxmlformats.org/drawingml/2006/main">
            <w:pict>
              <v:group id="Group 52167" style="width:425.25pt;height:154.35pt;position:absolute;z-index:-2147483496;mso-position-horizontal-relative:text;mso-position-horizontal:absolute;margin-left:-0.0499954pt;mso-position-vertical-relative:text;margin-top:-13.2468pt;" coordsize="54006,19602">
                <v:shape id="Shape 54612" style="position:absolute;width:54000;height:190;left:6;top:0;" coordsize="5400040,19050" path="m0,0l5400040,0l5400040,19050l0,19050l0,0">
                  <v:stroke weight="0pt" endcap="flat" joinstyle="miter" miterlimit="10" on="false" color="#000000" opacity="0"/>
                  <v:fill on="true" color="#000000"/>
                </v:shape>
                <v:shape id="Shape 54613" style="position:absolute;width:54000;height:190;left:6;top:8420;" coordsize="5400040,19050" path="m0,0l5400040,0l5400040,19050l0,19050l0,0">
                  <v:stroke weight="0pt" endcap="flat" joinstyle="miter" miterlimit="10" on="false" color="#000000" opacity="0"/>
                  <v:fill on="true" color="#000000"/>
                </v:shape>
                <v:shape id="Shape 54614" style="position:absolute;width:54000;height:190;left:6;top:19411;" coordsize="5400040,19050" path="m0,0l5400040,0l5400040,19050l0,19050l0,0">
                  <v:stroke weight="0pt" endcap="flat" joinstyle="miter" miterlimit="10" on="false" color="#000000" opacity="0"/>
                  <v:fill on="true" color="#000000"/>
                </v:shape>
                <v:shape id="Picture 6369" style="position:absolute;width:8509;height:5715;left:0;top:1181;" filled="f">
                  <v:imagedata r:id="rId37"/>
                </v:shape>
                <v:shape id="Picture 6371" style="position:absolute;width:8191;height:8191;left:0;top:9601;" filled="f">
                  <v:imagedata r:id="rId157"/>
                </v:shape>
              </v:group>
            </w:pict>
          </mc:Fallback>
        </mc:AlternateContent>
      </w:r>
      <w:r>
        <w:rPr>
          <w:sz w:val="22"/>
        </w:rPr>
        <w:t xml:space="preserve">Documento assinado eletronicamente por </w:t>
      </w:r>
      <w:r>
        <w:rPr>
          <w:b/>
          <w:sz w:val="22"/>
        </w:rPr>
        <w:t>MARISA LEONARDO DE ARAÚJO LIMA DA SILVA</w:t>
      </w:r>
      <w:r>
        <w:rPr>
          <w:sz w:val="22"/>
        </w:rPr>
        <w:t xml:space="preserve">, </w:t>
      </w:r>
      <w:r>
        <w:rPr>
          <w:b/>
          <w:sz w:val="22"/>
        </w:rPr>
        <w:t>Assessor Jurídico da Diretoria Geral</w:t>
      </w:r>
      <w:r>
        <w:rPr>
          <w:sz w:val="22"/>
        </w:rPr>
        <w:t xml:space="preserve">, em 12/03/2021, às 16:53, conforme art. 1º, III, "b", da Lei 11.419/2006. </w:t>
      </w:r>
    </w:p>
    <w:p w:rsidR="000240F0" w:rsidRDefault="0069059B">
      <w:pPr>
        <w:spacing w:after="308" w:line="259" w:lineRule="auto"/>
        <w:ind w:left="1339" w:firstLine="0"/>
        <w:jc w:val="left"/>
      </w:pPr>
      <w:r>
        <w:rPr>
          <w:sz w:val="2"/>
        </w:rPr>
        <w:t xml:space="preserve"> </w:t>
      </w:r>
    </w:p>
    <w:p w:rsidR="000240F0" w:rsidRDefault="0069059B">
      <w:pPr>
        <w:spacing w:after="274" w:line="259" w:lineRule="auto"/>
        <w:ind w:left="0" w:firstLine="0"/>
        <w:jc w:val="right"/>
      </w:pPr>
      <w:r>
        <w:rPr>
          <w:sz w:val="24"/>
        </w:rPr>
        <w:t xml:space="preserve"> </w:t>
      </w:r>
    </w:p>
    <w:p w:rsidR="000240F0" w:rsidRDefault="0069059B">
      <w:pPr>
        <w:spacing w:after="52" w:line="248" w:lineRule="auto"/>
        <w:ind w:left="1394" w:right="790"/>
        <w:jc w:val="left"/>
      </w:pPr>
      <w:r>
        <w:rPr>
          <w:sz w:val="22"/>
        </w:rPr>
        <w:t xml:space="preserve">A autenticidade do documento pode ser conferida no site http://www.trero.jus.br/servicos-judiciais/verificacao informando o código verificador </w:t>
      </w:r>
      <w:r>
        <w:rPr>
          <w:b/>
          <w:sz w:val="22"/>
        </w:rPr>
        <w:t>0670782</w:t>
      </w:r>
      <w:r>
        <w:rPr>
          <w:sz w:val="22"/>
        </w:rPr>
        <w:t xml:space="preserve"> e o código CRC </w:t>
      </w:r>
      <w:r>
        <w:rPr>
          <w:b/>
          <w:sz w:val="22"/>
        </w:rPr>
        <w:t>6811FEA3</w:t>
      </w:r>
      <w:r>
        <w:rPr>
          <w:sz w:val="22"/>
        </w:rPr>
        <w:t xml:space="preserve">. </w:t>
      </w:r>
    </w:p>
    <w:p w:rsidR="000240F0" w:rsidRDefault="0069059B">
      <w:pPr>
        <w:spacing w:after="323" w:line="259" w:lineRule="auto"/>
        <w:ind w:left="1290" w:firstLine="0"/>
        <w:jc w:val="left"/>
      </w:pPr>
      <w:r>
        <w:rPr>
          <w:sz w:val="2"/>
        </w:rPr>
        <w:t xml:space="preserve"> </w:t>
      </w:r>
    </w:p>
    <w:p w:rsidR="000240F0" w:rsidRDefault="0069059B">
      <w:pPr>
        <w:spacing w:after="0" w:line="259" w:lineRule="auto"/>
        <w:ind w:left="0" w:firstLine="0"/>
        <w:jc w:val="right"/>
      </w:pPr>
      <w:r>
        <w:rPr>
          <w:sz w:val="24"/>
        </w:rPr>
        <w:t xml:space="preserve"> </w:t>
      </w:r>
    </w:p>
    <w:p w:rsidR="000240F0" w:rsidRDefault="0069059B">
      <w:pPr>
        <w:spacing w:after="106" w:line="259" w:lineRule="auto"/>
        <w:ind w:left="0" w:firstLine="0"/>
        <w:jc w:val="left"/>
      </w:pPr>
      <w:r>
        <w:rPr>
          <w:sz w:val="24"/>
        </w:rPr>
        <w:t xml:space="preserve"> </w:t>
      </w:r>
    </w:p>
    <w:p w:rsidR="000240F0" w:rsidRDefault="0069059B">
      <w:pPr>
        <w:spacing w:after="0" w:line="259" w:lineRule="auto"/>
        <w:ind w:left="0" w:firstLine="0"/>
        <w:jc w:val="right"/>
      </w:pPr>
      <w:r>
        <w:rPr>
          <w:rFonts w:ascii="Calibri" w:eastAsia="Calibri" w:hAnsi="Calibri" w:cs="Calibri"/>
          <w:noProof/>
          <w:sz w:val="22"/>
        </w:rPr>
        <mc:AlternateContent>
          <mc:Choice Requires="wpg">
            <w:drawing>
              <wp:inline distT="0" distB="0" distL="0" distR="0">
                <wp:extent cx="5400040" cy="19050"/>
                <wp:effectExtent l="0" t="0" r="0" b="0"/>
                <wp:docPr id="52168" name="Group 52168"/>
                <wp:cNvGraphicFramePr/>
                <a:graphic xmlns:a="http://schemas.openxmlformats.org/drawingml/2006/main">
                  <a:graphicData uri="http://schemas.microsoft.com/office/word/2010/wordprocessingGroup">
                    <wpg:wgp>
                      <wpg:cNvGrpSpPr/>
                      <wpg:grpSpPr>
                        <a:xfrm>
                          <a:off x="0" y="0"/>
                          <a:ext cx="5400040" cy="19050"/>
                          <a:chOff x="0" y="0"/>
                          <a:chExt cx="5400040" cy="19050"/>
                        </a:xfrm>
                      </wpg:grpSpPr>
                      <wps:wsp>
                        <wps:cNvPr id="54615" name="Shape 54615"/>
                        <wps:cNvSpPr/>
                        <wps:spPr>
                          <a:xfrm>
                            <a:off x="0"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168" style="width:425.2pt;height:1.5pt;mso-position-horizontal-relative:char;mso-position-vertical-relative:line" coordsize="54000,190">
                <v:shape id="Shape 54616" style="position:absolute;width:54000;height:190;left:0;top:0;" coordsize="5400040,19050" path="m0,0l5400040,0l5400040,19050l0,19050l0,0">
                  <v:stroke weight="0pt" endcap="flat" joinstyle="miter" miterlimit="10" on="false" color="#000000" opacity="0"/>
                  <v:fill on="true" color="#000000"/>
                </v:shape>
              </v:group>
            </w:pict>
          </mc:Fallback>
        </mc:AlternateContent>
      </w:r>
      <w:r>
        <w:rPr>
          <w:sz w:val="24"/>
        </w:rPr>
        <w:t xml:space="preserve"> </w:t>
      </w:r>
    </w:p>
    <w:p w:rsidR="000240F0" w:rsidRDefault="0069059B">
      <w:pPr>
        <w:tabs>
          <w:tab w:val="right" w:pos="8565"/>
        </w:tabs>
        <w:spacing w:after="211"/>
        <w:ind w:left="-15" w:firstLine="0"/>
        <w:jc w:val="left"/>
      </w:pPr>
      <w:r>
        <w:rPr>
          <w:sz w:val="18"/>
        </w:rPr>
        <w:t xml:space="preserve">0003618-90.2020.6.22.8000 </w:t>
      </w:r>
      <w:r>
        <w:rPr>
          <w:sz w:val="18"/>
        </w:rPr>
        <w:tab/>
        <w:t xml:space="preserve">0670782v13 </w:t>
      </w:r>
    </w:p>
    <w:p w:rsidR="000240F0" w:rsidRDefault="0069059B">
      <w:pPr>
        <w:spacing w:after="0" w:line="259" w:lineRule="auto"/>
        <w:ind w:left="0" w:firstLine="0"/>
        <w:jc w:val="right"/>
      </w:pPr>
      <w:r>
        <w:rPr>
          <w:rFonts w:ascii="Calibri" w:eastAsia="Calibri" w:hAnsi="Calibri" w:cs="Calibri"/>
          <w:noProof/>
          <w:sz w:val="22"/>
        </w:rPr>
        <mc:AlternateContent>
          <mc:Choice Requires="wpg">
            <w:drawing>
              <wp:inline distT="0" distB="0" distL="0" distR="0">
                <wp:extent cx="5400040" cy="19050"/>
                <wp:effectExtent l="0" t="0" r="0" b="0"/>
                <wp:docPr id="52895" name="Group 52895"/>
                <wp:cNvGraphicFramePr/>
                <a:graphic xmlns:a="http://schemas.openxmlformats.org/drawingml/2006/main">
                  <a:graphicData uri="http://schemas.microsoft.com/office/word/2010/wordprocessingGroup">
                    <wpg:wgp>
                      <wpg:cNvGrpSpPr/>
                      <wpg:grpSpPr>
                        <a:xfrm>
                          <a:off x="0" y="0"/>
                          <a:ext cx="5400040" cy="19050"/>
                          <a:chOff x="0" y="0"/>
                          <a:chExt cx="5400040" cy="19050"/>
                        </a:xfrm>
                      </wpg:grpSpPr>
                      <wps:wsp>
                        <wps:cNvPr id="54617" name="Shape 54617"/>
                        <wps:cNvSpPr/>
                        <wps:spPr>
                          <a:xfrm>
                            <a:off x="0"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895" style="width:425.2pt;height:1.5pt;mso-position-horizontal-relative:char;mso-position-vertical-relative:line" coordsize="54000,190">
                <v:shape id="Shape 54618" style="position:absolute;width:54000;height:190;left:0;top:0;" coordsize="5400040,19050" path="m0,0l5400040,0l5400040,19050l0,19050l0,0">
                  <v:stroke weight="0pt" endcap="flat" joinstyle="miter" miterlimit="10" on="false" color="#000000" opacity="0"/>
                  <v:fill on="true" color="#000000"/>
                </v:shape>
              </v:group>
            </w:pict>
          </mc:Fallback>
        </mc:AlternateContent>
      </w:r>
      <w:r>
        <w:rPr>
          <w:sz w:val="24"/>
        </w:rPr>
        <w:t xml:space="preserve"> </w:t>
      </w:r>
    </w:p>
    <w:p w:rsidR="000240F0" w:rsidRDefault="0069059B">
      <w:pPr>
        <w:spacing w:after="159"/>
        <w:ind w:left="10" w:right="170"/>
      </w:pPr>
      <w:r>
        <w:t xml:space="preserve">Criado por </w:t>
      </w:r>
      <w:r>
        <w:rPr>
          <w:sz w:val="24"/>
        </w:rPr>
        <w:t>004891562321</w:t>
      </w:r>
      <w:r>
        <w:t>, ver</w:t>
      </w:r>
      <w:r>
        <w:t xml:space="preserve">são 13 por </w:t>
      </w:r>
      <w:r>
        <w:rPr>
          <w:sz w:val="24"/>
        </w:rPr>
        <w:t>004891562321</w:t>
      </w:r>
      <w:r>
        <w:t xml:space="preserve"> em 12/03/2021 16:53:25. </w:t>
      </w:r>
    </w:p>
    <w:p w:rsidR="000240F0" w:rsidRDefault="0069059B">
      <w:pPr>
        <w:spacing w:after="0" w:line="259" w:lineRule="auto"/>
        <w:ind w:left="5" w:firstLine="0"/>
        <w:jc w:val="center"/>
      </w:pPr>
      <w:r>
        <w:rPr>
          <w:noProof/>
        </w:rPr>
        <w:drawing>
          <wp:inline distT="0" distB="0" distL="0" distR="0">
            <wp:extent cx="266700" cy="260350"/>
            <wp:effectExtent l="0" t="0" r="0" b="0"/>
            <wp:docPr id="6590" name="Picture 6590"/>
            <wp:cNvGraphicFramePr/>
            <a:graphic xmlns:a="http://schemas.openxmlformats.org/drawingml/2006/main">
              <a:graphicData uri="http://schemas.openxmlformats.org/drawingml/2006/picture">
                <pic:pic xmlns:pic="http://schemas.openxmlformats.org/drawingml/2006/picture">
                  <pic:nvPicPr>
                    <pic:cNvPr id="6590" name="Picture 6590"/>
                    <pic:cNvPicPr/>
                  </pic:nvPicPr>
                  <pic:blipFill>
                    <a:blip r:embed="rId39"/>
                    <a:stretch>
                      <a:fillRect/>
                    </a:stretch>
                  </pic:blipFill>
                  <pic:spPr>
                    <a:xfrm>
                      <a:off x="0" y="0"/>
                      <a:ext cx="266700" cy="260350"/>
                    </a:xfrm>
                    <a:prstGeom prst="rect">
                      <a:avLst/>
                    </a:prstGeom>
                  </pic:spPr>
                </pic:pic>
              </a:graphicData>
            </a:graphic>
          </wp:inline>
        </w:drawing>
      </w:r>
      <w:r>
        <w:t xml:space="preserve"> </w:t>
      </w:r>
    </w:p>
    <w:p w:rsidR="000240F0" w:rsidRDefault="0069059B">
      <w:pPr>
        <w:spacing w:after="0" w:line="259" w:lineRule="auto"/>
        <w:ind w:left="10" w:right="62"/>
        <w:jc w:val="center"/>
      </w:pPr>
      <w:r>
        <w:rPr>
          <w:sz w:val="20"/>
        </w:rPr>
        <w:t xml:space="preserve">TRIBUNAL REGIONAL ELEITORAL DE RONDÔNIA </w:t>
      </w:r>
    </w:p>
    <w:p w:rsidR="000240F0" w:rsidRDefault="0069059B">
      <w:pPr>
        <w:spacing w:after="357"/>
        <w:ind w:left="10"/>
        <w:jc w:val="center"/>
      </w:pPr>
      <w:r>
        <w:rPr>
          <w:sz w:val="18"/>
        </w:rPr>
        <w:t xml:space="preserve">AV. PRESIDENTE DUTRA, 1889 - Bairro BAIXA DA UNIÃO - CEP 76805901 - Porto Velho - RO - www.trero.jus.br </w:t>
      </w:r>
    </w:p>
    <w:p w:rsidR="000240F0" w:rsidRDefault="0069059B">
      <w:pPr>
        <w:spacing w:after="264"/>
        <w:ind w:left="10" w:right="170"/>
      </w:pPr>
      <w:r>
        <w:lastRenderedPageBreak/>
        <w:t xml:space="preserve">PROCESSO: 0003618-90.2020.6.22.8000 </w:t>
      </w:r>
    </w:p>
    <w:p w:rsidR="000240F0" w:rsidRDefault="0069059B">
      <w:pPr>
        <w:spacing w:after="12"/>
        <w:ind w:left="10" w:right="170"/>
      </w:pPr>
      <w:r>
        <w:t xml:space="preserve">INTERESSADO: </w:t>
      </w:r>
      <w:r>
        <w:t xml:space="preserve">SEÇÃO DE EDITORAÇÃO, PUBLICAÇÃO E </w:t>
      </w:r>
    </w:p>
    <w:p w:rsidR="000240F0" w:rsidRDefault="0069059B">
      <w:pPr>
        <w:spacing w:after="264"/>
        <w:ind w:left="10" w:right="170"/>
      </w:pPr>
      <w:r>
        <w:t xml:space="preserve">MEMÓRIA ELEITORAL </w:t>
      </w:r>
    </w:p>
    <w:p w:rsidR="000240F0" w:rsidRDefault="0069059B">
      <w:pPr>
        <w:spacing w:after="261"/>
        <w:ind w:left="10"/>
      </w:pPr>
      <w:r>
        <w:t>ASSUNTO:  Contratação de empresa</w:t>
      </w:r>
      <w:r>
        <w:rPr>
          <w:b/>
        </w:rPr>
        <w:t xml:space="preserve"> </w:t>
      </w:r>
      <w:r>
        <w:t xml:space="preserve">especializada na prestação de Serviço de Assinatura da Plataforma Fórum Biblioteca Digital. </w:t>
      </w:r>
    </w:p>
    <w:p w:rsidR="000240F0" w:rsidRDefault="0069059B">
      <w:pPr>
        <w:pStyle w:val="Ttulo2"/>
        <w:spacing w:after="260" w:line="259" w:lineRule="auto"/>
        <w:ind w:left="10" w:right="60"/>
        <w:jc w:val="center"/>
      </w:pPr>
      <w:r>
        <w:rPr>
          <w:sz w:val="26"/>
        </w:rPr>
        <w:t xml:space="preserve">DESPACHO Nº 295 / 2021 - PRES/DG/GABDG </w:t>
      </w:r>
    </w:p>
    <w:p w:rsidR="000240F0" w:rsidRDefault="0069059B">
      <w:pPr>
        <w:spacing w:after="81"/>
        <w:ind w:left="105" w:right="170" w:firstLine="1699"/>
      </w:pPr>
      <w:r>
        <w:t xml:space="preserve">Trata-se de processo administrativo </w:t>
      </w:r>
      <w:r>
        <w:t>iniciado pela Seção de Editoração, Publicação e Memória Eleitoral - SEPM, visando a contratação direta da empresa Editora Fórum LTDA., CNPJ nº 41.769.803/000192, para o fornecimento da assinatura dos seguintes periódicos digitais: I - Revista de Direito Ad</w:t>
      </w:r>
      <w:r>
        <w:t>ministrativo e Constitucional; II - Revista Direito Processual; III - Revista Brasileira de Direito Eleitoral; e IV - Coleção Jacoby de Direito Público (</w:t>
      </w:r>
      <w:hyperlink r:id="rId158">
        <w:r>
          <w:rPr>
            <w:color w:val="0000FF"/>
            <w:u w:val="single" w:color="0000FF"/>
          </w:rPr>
          <w:t>0637265</w:t>
        </w:r>
      </w:hyperlink>
      <w:hyperlink r:id="rId159">
        <w:r>
          <w:t>)</w:t>
        </w:r>
      </w:hyperlink>
      <w:r>
        <w:t xml:space="preserve">.  </w:t>
      </w:r>
    </w:p>
    <w:p w:rsidR="000240F0" w:rsidRDefault="0069059B">
      <w:pPr>
        <w:tabs>
          <w:tab w:val="center" w:pos="2346"/>
          <w:tab w:val="center" w:pos="3385"/>
          <w:tab w:val="center" w:pos="4153"/>
          <w:tab w:val="center" w:pos="4814"/>
          <w:tab w:val="center" w:pos="5755"/>
          <w:tab w:val="center" w:pos="6755"/>
          <w:tab w:val="right" w:pos="8565"/>
        </w:tabs>
        <w:spacing w:after="0" w:line="259" w:lineRule="auto"/>
        <w:ind w:left="0" w:firstLine="0"/>
        <w:jc w:val="left"/>
      </w:pPr>
      <w:r>
        <w:rPr>
          <w:rFonts w:ascii="Calibri" w:eastAsia="Calibri" w:hAnsi="Calibri" w:cs="Calibri"/>
          <w:sz w:val="22"/>
        </w:rPr>
        <w:tab/>
      </w:r>
      <w:r>
        <w:rPr>
          <w:sz w:val="24"/>
        </w:rPr>
        <w:t xml:space="preserve">Carreou-se </w:t>
      </w:r>
      <w:r>
        <w:rPr>
          <w:sz w:val="24"/>
        </w:rPr>
        <w:tab/>
        <w:t xml:space="preserve">aos </w:t>
      </w:r>
      <w:r>
        <w:rPr>
          <w:sz w:val="24"/>
        </w:rPr>
        <w:tab/>
        <w:t xml:space="preserve">autos </w:t>
      </w:r>
      <w:r>
        <w:rPr>
          <w:sz w:val="24"/>
        </w:rPr>
        <w:tab/>
        <w:t xml:space="preserve">a </w:t>
      </w:r>
      <w:r>
        <w:rPr>
          <w:sz w:val="24"/>
        </w:rPr>
        <w:tab/>
        <w:t xml:space="preserve">Solicitação </w:t>
      </w:r>
      <w:r>
        <w:rPr>
          <w:sz w:val="24"/>
        </w:rPr>
        <w:tab/>
        <w:t xml:space="preserve">de </w:t>
      </w:r>
      <w:r>
        <w:rPr>
          <w:sz w:val="24"/>
        </w:rPr>
        <w:tab/>
        <w:t xml:space="preserve">Contratação </w:t>
      </w:r>
    </w:p>
    <w:p w:rsidR="000240F0" w:rsidRDefault="0069059B">
      <w:pPr>
        <w:spacing w:after="119" w:line="239" w:lineRule="auto"/>
        <w:ind w:left="115" w:right="167"/>
      </w:pPr>
      <w:r>
        <w:rPr>
          <w:sz w:val="24"/>
        </w:rPr>
        <w:t xml:space="preserve">nº </w:t>
      </w:r>
      <w:hyperlink r:id="rId160">
        <w:r>
          <w:rPr>
            <w:sz w:val="24"/>
          </w:rPr>
          <w:t>(</w:t>
        </w:r>
      </w:hyperlink>
      <w:hyperlink r:id="rId161">
        <w:r>
          <w:rPr>
            <w:color w:val="0000FF"/>
            <w:sz w:val="24"/>
            <w:u w:val="single" w:color="0000FF"/>
          </w:rPr>
          <w:t>0637281</w:t>
        </w:r>
      </w:hyperlink>
      <w:hyperlink r:id="rId162">
        <w:r>
          <w:rPr>
            <w:sz w:val="24"/>
          </w:rPr>
          <w:t>)</w:t>
        </w:r>
      </w:hyperlink>
      <w:r>
        <w:rPr>
          <w:sz w:val="24"/>
        </w:rPr>
        <w:t>, Estudo Técnico Preliminar para Dispensa e Inexigibilidade de Licitação (</w:t>
      </w:r>
      <w:hyperlink r:id="rId163">
        <w:r>
          <w:rPr>
            <w:color w:val="0000FF"/>
            <w:sz w:val="24"/>
            <w:u w:val="single" w:color="0000FF"/>
          </w:rPr>
          <w:t>0657954</w:t>
        </w:r>
      </w:hyperlink>
      <w:hyperlink r:id="rId164">
        <w:r>
          <w:rPr>
            <w:sz w:val="24"/>
          </w:rPr>
          <w:t>)</w:t>
        </w:r>
      </w:hyperlink>
      <w:r>
        <w:rPr>
          <w:sz w:val="24"/>
        </w:rPr>
        <w:t xml:space="preserve"> e, após diligências, o Projeto Básico 3 (</w:t>
      </w:r>
      <w:hyperlink r:id="rId165">
        <w:r>
          <w:rPr>
            <w:color w:val="0000FF"/>
            <w:sz w:val="24"/>
            <w:u w:val="single" w:color="0000FF"/>
          </w:rPr>
          <w:t>0664867</w:t>
        </w:r>
      </w:hyperlink>
      <w:hyperlink r:id="rId166">
        <w:r>
          <w:rPr>
            <w:sz w:val="24"/>
          </w:rPr>
          <w:t>)</w:t>
        </w:r>
      </w:hyperlink>
      <w:r>
        <w:rPr>
          <w:sz w:val="24"/>
        </w:rPr>
        <w:t xml:space="preserve">, </w:t>
      </w:r>
      <w:r>
        <w:t>que estima o valor da contratação em R$ 12.818,00 (doze mil</w:t>
      </w:r>
      <w:r>
        <w:t xml:space="preserve">, oitocentos e dezoito reais), conforme item 4.1.  </w:t>
      </w:r>
    </w:p>
    <w:p w:rsidR="000240F0" w:rsidRDefault="0069059B">
      <w:pPr>
        <w:spacing w:after="0" w:line="259" w:lineRule="auto"/>
        <w:ind w:left="10" w:right="171"/>
        <w:jc w:val="right"/>
      </w:pPr>
      <w:r>
        <w:t xml:space="preserve">Em se tratando de fornecedor exclusivo, juntou-se certidão </w:t>
      </w:r>
    </w:p>
    <w:p w:rsidR="000240F0" w:rsidRDefault="0069059B">
      <w:pPr>
        <w:ind w:left="115" w:right="170"/>
      </w:pPr>
      <w:r>
        <w:t>de exclusividade expedida pela ACMinas - Associação Comercial e Empresarial de Minas Gerais, atestando que a empresa detém exclusividade de prod</w:t>
      </w:r>
      <w:r>
        <w:t xml:space="preserve">ução, comercialização e distribuição dos referidos produtos para todo o território Nacional </w:t>
      </w:r>
      <w:hyperlink r:id="rId167">
        <w:r>
          <w:t>(</w:t>
        </w:r>
      </w:hyperlink>
      <w:hyperlink r:id="rId168">
        <w:r>
          <w:rPr>
            <w:color w:val="0000FF"/>
            <w:u w:val="single" w:color="0000FF"/>
          </w:rPr>
          <w:t>0657992</w:t>
        </w:r>
      </w:hyperlink>
      <w:hyperlink r:id="rId169">
        <w:r>
          <w:t>)</w:t>
        </w:r>
      </w:hyperlink>
      <w:r>
        <w:t xml:space="preserve">.  </w:t>
      </w:r>
    </w:p>
    <w:p w:rsidR="000240F0" w:rsidRDefault="0069059B">
      <w:pPr>
        <w:spacing w:after="0" w:line="259" w:lineRule="auto"/>
        <w:ind w:left="10" w:right="171"/>
        <w:jc w:val="right"/>
      </w:pPr>
      <w:r>
        <w:t xml:space="preserve">A regularidade fiscal e trabalhista da empresa foi </w:t>
      </w:r>
    </w:p>
    <w:p w:rsidR="000240F0" w:rsidRDefault="0069059B">
      <w:pPr>
        <w:ind w:left="115" w:right="170"/>
      </w:pPr>
      <w:r>
        <w:t>comprovada pela certidão de tributos federais (</w:t>
      </w:r>
      <w:hyperlink r:id="rId170">
        <w:r>
          <w:rPr>
            <w:color w:val="0000FF"/>
            <w:u w:val="single" w:color="0000FF"/>
          </w:rPr>
          <w:t>0657993</w:t>
        </w:r>
      </w:hyperlink>
      <w:hyperlink r:id="rId171">
        <w:r>
          <w:t>)</w:t>
        </w:r>
      </w:hyperlink>
      <w:r>
        <w:t>; certidão de obrigações trabalhistas (</w:t>
      </w:r>
      <w:hyperlink r:id="rId172">
        <w:r>
          <w:rPr>
            <w:color w:val="0000FF"/>
            <w:u w:val="single" w:color="0000FF"/>
          </w:rPr>
          <w:t>0658014</w:t>
        </w:r>
      </w:hyperlink>
      <w:hyperlink r:id="rId173">
        <w:r>
          <w:t>)</w:t>
        </w:r>
      </w:hyperlink>
      <w:r>
        <w:t>; certidão do CNJ (</w:t>
      </w:r>
      <w:hyperlink r:id="rId174">
        <w:r>
          <w:rPr>
            <w:color w:val="0000FF"/>
            <w:u w:val="single" w:color="0000FF"/>
          </w:rPr>
          <w:t>0668329</w:t>
        </w:r>
      </w:hyperlink>
      <w:hyperlink r:id="rId175">
        <w:r>
          <w:t>)</w:t>
        </w:r>
      </w:hyperlink>
      <w:r>
        <w:t xml:space="preserve"> e certidão FGTS (</w:t>
      </w:r>
      <w:hyperlink r:id="rId176">
        <w:r>
          <w:rPr>
            <w:color w:val="0000FF"/>
            <w:u w:val="single" w:color="0000FF"/>
          </w:rPr>
          <w:t>0664814</w:t>
        </w:r>
      </w:hyperlink>
      <w:hyperlink r:id="rId177">
        <w:r>
          <w:t>)</w:t>
        </w:r>
      </w:hyperlink>
      <w:r>
        <w:t xml:space="preserve">. </w:t>
      </w:r>
    </w:p>
    <w:p w:rsidR="000240F0" w:rsidRDefault="0069059B">
      <w:pPr>
        <w:spacing w:after="12"/>
        <w:ind w:left="1829" w:right="170"/>
      </w:pPr>
      <w:r>
        <w:t xml:space="preserve">A COMAP concluiu pela regularidade do PB, por estar em </w:t>
      </w:r>
    </w:p>
    <w:p w:rsidR="000240F0" w:rsidRDefault="0069059B">
      <w:pPr>
        <w:ind w:left="115" w:right="170"/>
      </w:pPr>
      <w:r>
        <w:t>consonância com as normas gerais de contratações estabelecidas pelos art. 6º, inciso IX, art. 7º, inciso I e art. 14 da Lei nº 8.666/93, e manifestou-se pela adjudicação do objeto à referida empresa, haja vista ter sido constatada a inviabilidade de compet</w:t>
      </w:r>
      <w:r>
        <w:t xml:space="preserve">ição no mercado para execução dos serviços </w:t>
      </w:r>
      <w:hyperlink r:id="rId178">
        <w:r>
          <w:t>(</w:t>
        </w:r>
      </w:hyperlink>
      <w:hyperlink r:id="rId179">
        <w:r>
          <w:rPr>
            <w:color w:val="0000FF"/>
            <w:u w:val="single" w:color="0000FF"/>
          </w:rPr>
          <w:t>0668330</w:t>
        </w:r>
      </w:hyperlink>
      <w:hyperlink r:id="rId180">
        <w:r>
          <w:t>)</w:t>
        </w:r>
      </w:hyperlink>
      <w:r>
        <w:t xml:space="preserve">.  </w:t>
      </w:r>
    </w:p>
    <w:p w:rsidR="000240F0" w:rsidRDefault="0069059B">
      <w:pPr>
        <w:ind w:left="120" w:right="58" w:firstLine="1699"/>
        <w:jc w:val="left"/>
      </w:pPr>
      <w:r>
        <w:t xml:space="preserve">A </w:t>
      </w:r>
      <w:r>
        <w:tab/>
        <w:t xml:space="preserve">COFC/SPOF </w:t>
      </w:r>
      <w:r>
        <w:tab/>
        <w:t xml:space="preserve">juntou </w:t>
      </w:r>
      <w:r>
        <w:tab/>
        <w:t xml:space="preserve">aos </w:t>
      </w:r>
      <w:r>
        <w:tab/>
        <w:t xml:space="preserve">autos </w:t>
      </w:r>
      <w:r>
        <w:tab/>
        <w:t xml:space="preserve">a </w:t>
      </w:r>
      <w:r>
        <w:tab/>
        <w:t>Programação Orçamentária</w:t>
      </w:r>
      <w:hyperlink r:id="rId181">
        <w:r>
          <w:t xml:space="preserve"> </w:t>
        </w:r>
      </w:hyperlink>
      <w:hyperlink r:id="rId182">
        <w:r>
          <w:rPr>
            <w:color w:val="0000FF"/>
            <w:u w:val="single" w:color="0000FF"/>
          </w:rPr>
          <w:t>0659509</w:t>
        </w:r>
      </w:hyperlink>
      <w:hyperlink r:id="rId183">
        <w:r>
          <w:t>,</w:t>
        </w:r>
      </w:hyperlink>
      <w:r>
        <w:t xml:space="preserve"> registrando </w:t>
      </w:r>
      <w:r>
        <w:tab/>
        <w:t xml:space="preserve">que </w:t>
      </w:r>
      <w:r>
        <w:tab/>
        <w:t xml:space="preserve">a </w:t>
      </w:r>
      <w:r>
        <w:lastRenderedPageBreak/>
        <w:tab/>
        <w:t xml:space="preserve">despesa </w:t>
      </w:r>
      <w:r>
        <w:tab/>
        <w:t xml:space="preserve">pretendida </w:t>
      </w:r>
      <w:r>
        <w:tab/>
        <w:t>pela Administração está adequada orçame</w:t>
      </w:r>
      <w:r>
        <w:t xml:space="preserve">ntária e financeiramente com a LOA, PPA e LDO referentes a este exercício financeiro. </w:t>
      </w:r>
    </w:p>
    <w:p w:rsidR="000240F0" w:rsidRDefault="0069059B">
      <w:pPr>
        <w:ind w:left="105" w:right="170" w:firstLine="1699"/>
      </w:pPr>
      <w:r>
        <w:t xml:space="preserve">Por sua vez, a SECONT elaborou minuta de carta-contrato </w:t>
      </w:r>
      <w:hyperlink r:id="rId184">
        <w:r>
          <w:t>(</w:t>
        </w:r>
      </w:hyperlink>
      <w:hyperlink r:id="rId185">
        <w:r>
          <w:rPr>
            <w:color w:val="0000FF"/>
            <w:u w:val="single" w:color="0000FF"/>
          </w:rPr>
          <w:t>0669548</w:t>
        </w:r>
      </w:hyperlink>
      <w:hyperlink r:id="rId186">
        <w:r>
          <w:t>)</w:t>
        </w:r>
      </w:hyperlink>
      <w:r>
        <w:t xml:space="preserve"> e encaminhou os autos à AJDG, a qual, em análise, aprovou os seus termos, para </w:t>
      </w:r>
      <w:r>
        <w:t xml:space="preserve">cumprimento do art. 38, parágrafo único, da Lei nº 8.666/93. Ademais, a assessoria jurídica concluiu pelo enquadramento da contratação na hipótese de inexigibilidade de licitação, prevista no art. 25, </w:t>
      </w:r>
      <w:r>
        <w:rPr>
          <w:i/>
        </w:rPr>
        <w:t>caput</w:t>
      </w:r>
      <w:r>
        <w:t>, da Lei nº 8.666/93, alertou para a necessária ra</w:t>
      </w:r>
      <w:r>
        <w:t>tificação da despesa e orientou para a publicação do ato no DJE (</w:t>
      </w:r>
      <w:hyperlink r:id="rId187">
        <w:r>
          <w:rPr>
            <w:color w:val="0000FF"/>
            <w:u w:val="single" w:color="0000FF"/>
          </w:rPr>
          <w:t>0670782</w:t>
        </w:r>
      </w:hyperlink>
      <w:hyperlink r:id="rId188">
        <w:r>
          <w:t>)</w:t>
        </w:r>
      </w:hyperlink>
      <w:r>
        <w:t xml:space="preserve">.  </w:t>
      </w:r>
    </w:p>
    <w:p w:rsidR="000240F0" w:rsidRDefault="0069059B">
      <w:pPr>
        <w:spacing w:after="12"/>
        <w:ind w:left="1829" w:right="170"/>
      </w:pPr>
      <w:r>
        <w:t xml:space="preserve">Instada, a SAOFC reconheceu a situação de inexigibilidade </w:t>
      </w:r>
    </w:p>
    <w:p w:rsidR="000240F0" w:rsidRDefault="0069059B">
      <w:pPr>
        <w:ind w:left="115" w:right="170"/>
      </w:pPr>
      <w:r>
        <w:t xml:space="preserve">de licitação e se manifestou pela aprovação do projeto básico; autorização da despesa, de forma direta, </w:t>
      </w:r>
      <w:r>
        <w:t>por inexigibilidade de licitação; contratação direta da empresa; e pela publicação da dispensa apenas no DJE, em prestígio ao princípio da publicidade (</w:t>
      </w:r>
      <w:hyperlink r:id="rId189">
        <w:r>
          <w:rPr>
            <w:color w:val="0000FF"/>
            <w:u w:val="single" w:color="0000FF"/>
          </w:rPr>
          <w:t>0671033</w:t>
        </w:r>
      </w:hyperlink>
      <w:hyperlink r:id="rId190">
        <w:r>
          <w:t>)</w:t>
        </w:r>
      </w:hyperlink>
      <w:r>
        <w:t xml:space="preserve">.  </w:t>
      </w:r>
    </w:p>
    <w:p w:rsidR="000240F0" w:rsidRDefault="0069059B">
      <w:pPr>
        <w:spacing w:after="12"/>
        <w:ind w:left="1829" w:right="170"/>
      </w:pPr>
      <w:r>
        <w:t xml:space="preserve">Inicialmente, observa-se que a contratação pretendida </w:t>
      </w:r>
    </w:p>
    <w:p w:rsidR="000240F0" w:rsidRDefault="0069059B">
      <w:pPr>
        <w:ind w:left="115" w:right="170"/>
      </w:pPr>
      <w:r>
        <w:t>poderá ser processada</w:t>
      </w:r>
      <w:r>
        <w:t xml:space="preserve"> de forma direta, por inexigibilidade de licitação, uma vez que a empresa detém exclusividade no Brasil para o fornecimento do serviço que se pretende adquirir, restando demonstrada a impossibilidade material do desencadeamento de competição (</w:t>
      </w:r>
      <w:hyperlink r:id="rId191">
        <w:r>
          <w:rPr>
            <w:color w:val="0000FF"/>
            <w:u w:val="single" w:color="0000FF"/>
          </w:rPr>
          <w:t>06579</w:t>
        </w:r>
        <w:r>
          <w:rPr>
            <w:color w:val="0000FF"/>
            <w:u w:val="single" w:color="0000FF"/>
          </w:rPr>
          <w:t>92</w:t>
        </w:r>
      </w:hyperlink>
      <w:hyperlink r:id="rId192">
        <w:r>
          <w:t>)</w:t>
        </w:r>
      </w:hyperlink>
      <w:r>
        <w:t xml:space="preserve">. </w:t>
      </w:r>
    </w:p>
    <w:p w:rsidR="000240F0" w:rsidRDefault="0069059B">
      <w:pPr>
        <w:spacing w:after="12"/>
        <w:ind w:left="1829" w:right="170"/>
      </w:pPr>
      <w:r>
        <w:t>Verifica-se que o Projeto Básico (</w:t>
      </w:r>
      <w:hyperlink r:id="rId193">
        <w:r>
          <w:rPr>
            <w:color w:val="0000FF"/>
            <w:u w:val="single" w:color="0000FF"/>
          </w:rPr>
          <w:t>0664867</w:t>
        </w:r>
      </w:hyperlink>
      <w:hyperlink r:id="rId194">
        <w:r>
          <w:t>)</w:t>
        </w:r>
      </w:hyperlink>
      <w:r>
        <w:t xml:space="preserve">, complementado </w:t>
      </w:r>
    </w:p>
    <w:p w:rsidR="000240F0" w:rsidRDefault="0069059B">
      <w:pPr>
        <w:spacing w:after="80"/>
        <w:ind w:left="115" w:right="170"/>
      </w:pPr>
      <w:r>
        <w:t>pela proposta da empresa (</w:t>
      </w:r>
      <w:hyperlink r:id="rId195">
        <w:r>
          <w:rPr>
            <w:color w:val="0000FF"/>
            <w:u w:val="single" w:color="0000FF"/>
          </w:rPr>
          <w:t>0657989</w:t>
        </w:r>
      </w:hyperlink>
      <w:hyperlink r:id="rId196">
        <w:r>
          <w:t>)</w:t>
        </w:r>
      </w:hyperlink>
      <w:r>
        <w:t xml:space="preserve"> e pela declaração de exclusividade </w:t>
      </w:r>
      <w:hyperlink r:id="rId197">
        <w:r>
          <w:t>(</w:t>
        </w:r>
      </w:hyperlink>
      <w:hyperlink r:id="rId198">
        <w:r>
          <w:rPr>
            <w:color w:val="0000FF"/>
            <w:u w:val="single" w:color="0000FF"/>
          </w:rPr>
          <w:t>0657992</w:t>
        </w:r>
      </w:hyperlink>
      <w:hyperlink r:id="rId199">
        <w:r>
          <w:t>)</w:t>
        </w:r>
      </w:hyperlink>
      <w:r>
        <w:t xml:space="preserve"> para fornecimento dos serviços, encontra-se em consonância com as normas gerais de contratações, estabelecidas pelo art. 6º, inciso IX, art. 7º, inciso I e art. 14 </w:t>
      </w:r>
      <w:r>
        <w:t xml:space="preserve">da Lei n. 8.666/93. </w:t>
      </w:r>
    </w:p>
    <w:p w:rsidR="000240F0" w:rsidRDefault="0069059B">
      <w:pPr>
        <w:spacing w:after="20" w:line="239" w:lineRule="auto"/>
        <w:ind w:left="1829" w:right="167"/>
      </w:pPr>
      <w:r>
        <w:rPr>
          <w:sz w:val="24"/>
        </w:rPr>
        <w:t xml:space="preserve">Pelo exposto, com base nas atribuições conferidas pela Portaria GP </w:t>
      </w:r>
    </w:p>
    <w:p w:rsidR="000240F0" w:rsidRDefault="0069059B">
      <w:pPr>
        <w:spacing w:after="119" w:line="239" w:lineRule="auto"/>
        <w:ind w:left="115" w:right="167"/>
      </w:pPr>
      <w:r>
        <w:rPr>
          <w:sz w:val="24"/>
        </w:rPr>
        <w:t xml:space="preserve">nº 66/2018, esta Diretora-Geral </w:t>
      </w:r>
      <w:r>
        <w:rPr>
          <w:b/>
          <w:sz w:val="24"/>
        </w:rPr>
        <w:t>RATIFICA</w:t>
      </w:r>
      <w:r>
        <w:rPr>
          <w:sz w:val="24"/>
        </w:rPr>
        <w:t xml:space="preserve"> a inexigibilidade apontada pela AJDG e reconhecida pela SAOFC, constante do art. 25, </w:t>
      </w:r>
      <w:r>
        <w:rPr>
          <w:i/>
          <w:sz w:val="24"/>
        </w:rPr>
        <w:t>caput</w:t>
      </w:r>
      <w:r>
        <w:rPr>
          <w:sz w:val="24"/>
        </w:rPr>
        <w:t>, da Lei de Licitações e Contratos e</w:t>
      </w:r>
      <w:r>
        <w:rPr>
          <w:sz w:val="24"/>
        </w:rPr>
        <w:t xml:space="preserve">, por consequência: </w:t>
      </w:r>
      <w:r>
        <w:t xml:space="preserve"> </w:t>
      </w:r>
    </w:p>
    <w:p w:rsidR="000240F0" w:rsidRDefault="0069059B">
      <w:pPr>
        <w:pStyle w:val="Ttulo1"/>
        <w:spacing w:after="12" w:line="248" w:lineRule="auto"/>
        <w:ind w:left="1829" w:right="165"/>
        <w:jc w:val="both"/>
      </w:pPr>
      <w:r>
        <w:t>1. Aprova o Estudo Técnico Preliminar (</w:t>
      </w:r>
      <w:hyperlink r:id="rId200">
        <w:r>
          <w:rPr>
            <w:color w:val="0000FF"/>
            <w:u w:val="single" w:color="0000FF"/>
          </w:rPr>
          <w:t>0657954</w:t>
        </w:r>
      </w:hyperlink>
      <w:hyperlink r:id="rId201">
        <w:r>
          <w:t>)</w:t>
        </w:r>
      </w:hyperlink>
      <w:r>
        <w:t xml:space="preserve">, para </w:t>
      </w:r>
    </w:p>
    <w:p w:rsidR="000240F0" w:rsidRDefault="0069059B">
      <w:pPr>
        <w:ind w:left="115" w:right="170"/>
      </w:pPr>
      <w:r>
        <w:rPr>
          <w:b/>
        </w:rPr>
        <w:t xml:space="preserve">cumprimento do art. 14 do Decreto n. 10.024/2019 e o Projeto Básico 3 </w:t>
      </w:r>
      <w:hyperlink r:id="rId202">
        <w:r>
          <w:rPr>
            <w:b/>
          </w:rPr>
          <w:t>(</w:t>
        </w:r>
      </w:hyperlink>
      <w:hyperlink r:id="rId203">
        <w:r>
          <w:rPr>
            <w:b/>
            <w:color w:val="0000FF"/>
            <w:u w:val="single" w:color="0000FF"/>
          </w:rPr>
          <w:t>0664867</w:t>
        </w:r>
      </w:hyperlink>
      <w:hyperlink r:id="rId204">
        <w:r>
          <w:rPr>
            <w:b/>
          </w:rPr>
          <w:t>)</w:t>
        </w:r>
      </w:hyperlink>
      <w:r>
        <w:t>, pois possui os elementos mínimos essenciais definidos no i</w:t>
      </w:r>
      <w:r>
        <w:t xml:space="preserve">nciso IX e alíneas, do artigo 6º, art. 7º, inciso I e art. 14 da Lei n. 8.666/93; </w:t>
      </w:r>
    </w:p>
    <w:p w:rsidR="000240F0" w:rsidRDefault="0069059B">
      <w:pPr>
        <w:numPr>
          <w:ilvl w:val="0"/>
          <w:numId w:val="21"/>
        </w:numPr>
        <w:spacing w:after="0" w:line="259" w:lineRule="auto"/>
        <w:ind w:right="169" w:hanging="333"/>
        <w:jc w:val="right"/>
      </w:pPr>
      <w:r>
        <w:rPr>
          <w:b/>
        </w:rPr>
        <w:t>Autoriza a despesa, por inexigibilidade de licitação</w:t>
      </w:r>
      <w:r>
        <w:t xml:space="preserve">, </w:t>
      </w:r>
    </w:p>
    <w:p w:rsidR="000240F0" w:rsidRDefault="0069059B">
      <w:pPr>
        <w:ind w:left="115" w:right="170"/>
      </w:pPr>
      <w:r>
        <w:t xml:space="preserve">com fulcro no art. 25, </w:t>
      </w:r>
      <w:r>
        <w:rPr>
          <w:i/>
        </w:rPr>
        <w:t>caput,</w:t>
      </w:r>
      <w:r>
        <w:t xml:space="preserve"> da Lei nº 8.666/93; </w:t>
      </w:r>
    </w:p>
    <w:p w:rsidR="000240F0" w:rsidRDefault="0069059B">
      <w:pPr>
        <w:numPr>
          <w:ilvl w:val="0"/>
          <w:numId w:val="21"/>
        </w:numPr>
        <w:spacing w:after="0" w:line="259" w:lineRule="auto"/>
        <w:ind w:right="169" w:hanging="333"/>
        <w:jc w:val="right"/>
      </w:pPr>
      <w:r>
        <w:rPr>
          <w:b/>
        </w:rPr>
        <w:t xml:space="preserve">Autoriza a emissão de Nota de Empenho em favor da </w:t>
      </w:r>
    </w:p>
    <w:p w:rsidR="000240F0" w:rsidRDefault="0069059B">
      <w:pPr>
        <w:pStyle w:val="Ttulo2"/>
        <w:spacing w:after="12"/>
        <w:ind w:right="165"/>
      </w:pPr>
      <w:r>
        <w:lastRenderedPageBreak/>
        <w:t xml:space="preserve">empresa </w:t>
      </w:r>
      <w:r>
        <w:t>EDITORA FÓRUM LTDA, CNPJ nº 41.769.803/0001-92</w:t>
      </w:r>
      <w:r>
        <w:rPr>
          <w:b w:val="0"/>
        </w:rPr>
        <w:t xml:space="preserve">, no </w:t>
      </w:r>
    </w:p>
    <w:p w:rsidR="000240F0" w:rsidRDefault="0069059B">
      <w:pPr>
        <w:ind w:left="115" w:right="170"/>
      </w:pPr>
      <w:r>
        <w:t xml:space="preserve">valor de R$ 12.818,00 (doze mil, oitocentos e dezoito reais); e </w:t>
      </w:r>
    </w:p>
    <w:p w:rsidR="000240F0" w:rsidRDefault="0069059B">
      <w:pPr>
        <w:tabs>
          <w:tab w:val="center" w:pos="1920"/>
          <w:tab w:val="center" w:pos="3849"/>
          <w:tab w:val="center" w:pos="5818"/>
          <w:tab w:val="center" w:pos="7029"/>
          <w:tab w:val="right" w:pos="8565"/>
        </w:tabs>
        <w:spacing w:after="0" w:line="259" w:lineRule="auto"/>
        <w:ind w:left="0" w:firstLine="0"/>
        <w:jc w:val="left"/>
      </w:pPr>
      <w:r>
        <w:rPr>
          <w:rFonts w:ascii="Calibri" w:eastAsia="Calibri" w:hAnsi="Calibri" w:cs="Calibri"/>
          <w:sz w:val="22"/>
        </w:rPr>
        <w:tab/>
      </w:r>
      <w:r>
        <w:rPr>
          <w:b/>
        </w:rPr>
        <w:t xml:space="preserve">4. </w:t>
      </w:r>
      <w:r>
        <w:rPr>
          <w:b/>
        </w:rPr>
        <w:tab/>
        <w:t>Determina a</w:t>
      </w:r>
      <w:r>
        <w:t xml:space="preserve"> </w:t>
      </w:r>
      <w:r>
        <w:rPr>
          <w:b/>
        </w:rPr>
        <w:t xml:space="preserve">publicação </w:t>
      </w:r>
      <w:r>
        <w:rPr>
          <w:b/>
        </w:rPr>
        <w:tab/>
        <w:t xml:space="preserve">da </w:t>
      </w:r>
      <w:r>
        <w:rPr>
          <w:b/>
        </w:rPr>
        <w:tab/>
        <w:t xml:space="preserve">ratificação </w:t>
      </w:r>
      <w:r>
        <w:rPr>
          <w:b/>
        </w:rPr>
        <w:tab/>
        <w:t xml:space="preserve">da </w:t>
      </w:r>
    </w:p>
    <w:p w:rsidR="000240F0" w:rsidRDefault="0069059B">
      <w:pPr>
        <w:ind w:left="115" w:right="170"/>
      </w:pPr>
      <w:r>
        <w:rPr>
          <w:b/>
        </w:rPr>
        <w:t>inexigibilidade apenas no Diário da Justiça Eletrônico deste Tribunal</w:t>
      </w:r>
      <w:r>
        <w:t xml:space="preserve">, considerando que </w:t>
      </w:r>
      <w:r>
        <w:t xml:space="preserve">o valor da contratação se situa aquém dos patamares da dispensa legal, nos termos da Decisão TCU n. 1.336/2006 – Plenário. </w:t>
      </w:r>
    </w:p>
    <w:p w:rsidR="000240F0" w:rsidRDefault="0069059B">
      <w:pPr>
        <w:spacing w:after="0" w:line="259" w:lineRule="auto"/>
        <w:ind w:left="10" w:right="171"/>
        <w:jc w:val="right"/>
      </w:pPr>
      <w:r>
        <w:t xml:space="preserve">À SAOFC para a continuidade dos atos, visando </w:t>
      </w:r>
    </w:p>
    <w:p w:rsidR="000240F0" w:rsidRDefault="0069059B">
      <w:pPr>
        <w:spacing w:after="12"/>
        <w:ind w:left="115" w:right="170"/>
      </w:pPr>
      <w:r>
        <w:t xml:space="preserve">à contratação objeto destes autos. </w:t>
      </w:r>
    </w:p>
    <w:p w:rsidR="000240F0" w:rsidRDefault="0069059B">
      <w:pPr>
        <w:spacing w:after="0" w:line="259" w:lineRule="auto"/>
        <w:ind w:left="-1" w:firstLine="0"/>
        <w:jc w:val="left"/>
      </w:pPr>
      <w:r>
        <w:rPr>
          <w:rFonts w:ascii="Calibri" w:eastAsia="Calibri" w:hAnsi="Calibri" w:cs="Calibri"/>
          <w:noProof/>
          <w:sz w:val="22"/>
        </w:rPr>
        <mc:AlternateContent>
          <mc:Choice Requires="wpg">
            <w:drawing>
              <wp:inline distT="0" distB="0" distL="0" distR="0">
                <wp:extent cx="5439537" cy="2109775"/>
                <wp:effectExtent l="0" t="0" r="0" b="0"/>
                <wp:docPr id="52519" name="Group 52519"/>
                <wp:cNvGraphicFramePr/>
                <a:graphic xmlns:a="http://schemas.openxmlformats.org/drawingml/2006/main">
                  <a:graphicData uri="http://schemas.microsoft.com/office/word/2010/wordprocessingGroup">
                    <wpg:wgp>
                      <wpg:cNvGrpSpPr/>
                      <wpg:grpSpPr>
                        <a:xfrm>
                          <a:off x="0" y="0"/>
                          <a:ext cx="5439537" cy="2109775"/>
                          <a:chOff x="0" y="0"/>
                          <a:chExt cx="5439537" cy="2109775"/>
                        </a:xfrm>
                      </wpg:grpSpPr>
                      <wps:wsp>
                        <wps:cNvPr id="54623" name="Shape 54623"/>
                        <wps:cNvSpPr/>
                        <wps:spPr>
                          <a:xfrm>
                            <a:off x="635" y="84734"/>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48" name="Rectangle 6948"/>
                        <wps:cNvSpPr/>
                        <wps:spPr>
                          <a:xfrm>
                            <a:off x="5401437" y="0"/>
                            <a:ext cx="50673" cy="224380"/>
                          </a:xfrm>
                          <a:prstGeom prst="rect">
                            <a:avLst/>
                          </a:prstGeom>
                          <a:ln>
                            <a:noFill/>
                          </a:ln>
                        </wps:spPr>
                        <wps:txbx>
                          <w:txbxContent>
                            <w:p w:rsidR="000240F0" w:rsidRDefault="0069059B">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6949" name="Rectangle 6949"/>
                        <wps:cNvSpPr/>
                        <wps:spPr>
                          <a:xfrm>
                            <a:off x="851027" y="769167"/>
                            <a:ext cx="2027" cy="8975"/>
                          </a:xfrm>
                          <a:prstGeom prst="rect">
                            <a:avLst/>
                          </a:prstGeom>
                          <a:ln>
                            <a:noFill/>
                          </a:ln>
                        </wps:spPr>
                        <wps:txbx>
                          <w:txbxContent>
                            <w:p w:rsidR="000240F0" w:rsidRDefault="0069059B">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6950" name="Rectangle 6950"/>
                        <wps:cNvSpPr/>
                        <wps:spPr>
                          <a:xfrm>
                            <a:off x="889127" y="252334"/>
                            <a:ext cx="1815313" cy="205308"/>
                          </a:xfrm>
                          <a:prstGeom prst="rect">
                            <a:avLst/>
                          </a:prstGeom>
                          <a:ln>
                            <a:noFill/>
                          </a:ln>
                        </wps:spPr>
                        <wps:txbx>
                          <w:txbxContent>
                            <w:p w:rsidR="000240F0" w:rsidRDefault="0069059B">
                              <w:pPr>
                                <w:spacing w:after="160" w:line="259" w:lineRule="auto"/>
                                <w:ind w:left="0" w:firstLine="0"/>
                                <w:jc w:val="left"/>
                              </w:pPr>
                              <w:r>
                                <w:rPr>
                                  <w:sz w:val="22"/>
                                </w:rPr>
                                <w:t>Documento assinado ele</w:t>
                              </w:r>
                            </w:p>
                          </w:txbxContent>
                        </wps:txbx>
                        <wps:bodyPr horzOverflow="overflow" vert="horz" lIns="0" tIns="0" rIns="0" bIns="0" rtlCol="0">
                          <a:noAutofit/>
                        </wps:bodyPr>
                      </wps:wsp>
                      <wps:wsp>
                        <wps:cNvPr id="6951" name="Rectangle 6951"/>
                        <wps:cNvSpPr/>
                        <wps:spPr>
                          <a:xfrm>
                            <a:off x="2254885" y="252334"/>
                            <a:ext cx="1262633" cy="205308"/>
                          </a:xfrm>
                          <a:prstGeom prst="rect">
                            <a:avLst/>
                          </a:prstGeom>
                          <a:ln>
                            <a:noFill/>
                          </a:ln>
                        </wps:spPr>
                        <wps:txbx>
                          <w:txbxContent>
                            <w:p w:rsidR="000240F0" w:rsidRDefault="0069059B">
                              <w:pPr>
                                <w:spacing w:after="160" w:line="259" w:lineRule="auto"/>
                                <w:ind w:left="0" w:firstLine="0"/>
                                <w:jc w:val="left"/>
                              </w:pPr>
                              <w:r>
                                <w:rPr>
                                  <w:sz w:val="22"/>
                                </w:rPr>
                                <w:t>tronicamente por</w:t>
                              </w:r>
                            </w:p>
                          </w:txbxContent>
                        </wps:txbx>
                        <wps:bodyPr horzOverflow="overflow" vert="horz" lIns="0" tIns="0" rIns="0" bIns="0" rtlCol="0">
                          <a:noAutofit/>
                        </wps:bodyPr>
                      </wps:wsp>
                      <wps:wsp>
                        <wps:cNvPr id="6952" name="Rectangle 6952"/>
                        <wps:cNvSpPr/>
                        <wps:spPr>
                          <a:xfrm>
                            <a:off x="3205099" y="252334"/>
                            <a:ext cx="46366" cy="205308"/>
                          </a:xfrm>
                          <a:prstGeom prst="rect">
                            <a:avLst/>
                          </a:prstGeom>
                          <a:ln>
                            <a:noFill/>
                          </a:ln>
                        </wps:spPr>
                        <wps:txbx>
                          <w:txbxContent>
                            <w:p w:rsidR="000240F0" w:rsidRDefault="0069059B">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6953" name="Rectangle 6953"/>
                        <wps:cNvSpPr/>
                        <wps:spPr>
                          <a:xfrm>
                            <a:off x="3240151" y="252334"/>
                            <a:ext cx="1892281" cy="205308"/>
                          </a:xfrm>
                          <a:prstGeom prst="rect">
                            <a:avLst/>
                          </a:prstGeom>
                          <a:ln>
                            <a:noFill/>
                          </a:ln>
                        </wps:spPr>
                        <wps:txbx>
                          <w:txbxContent>
                            <w:p w:rsidR="000240F0" w:rsidRDefault="0069059B">
                              <w:pPr>
                                <w:spacing w:after="160" w:line="259" w:lineRule="auto"/>
                                <w:ind w:left="0" w:firstLine="0"/>
                                <w:jc w:val="left"/>
                              </w:pPr>
                              <w:r>
                                <w:rPr>
                                  <w:b/>
                                  <w:sz w:val="22"/>
                                </w:rPr>
                                <w:t xml:space="preserve">LIA MARIA ARAÚJO </w:t>
                              </w:r>
                            </w:p>
                          </w:txbxContent>
                        </wps:txbx>
                        <wps:bodyPr horzOverflow="overflow" vert="horz" lIns="0" tIns="0" rIns="0" bIns="0" rtlCol="0">
                          <a:noAutofit/>
                        </wps:bodyPr>
                      </wps:wsp>
                      <wps:wsp>
                        <wps:cNvPr id="6954" name="Rectangle 6954"/>
                        <wps:cNvSpPr/>
                        <wps:spPr>
                          <a:xfrm>
                            <a:off x="889127" y="413370"/>
                            <a:ext cx="608162" cy="205308"/>
                          </a:xfrm>
                          <a:prstGeom prst="rect">
                            <a:avLst/>
                          </a:prstGeom>
                          <a:ln>
                            <a:noFill/>
                          </a:ln>
                        </wps:spPr>
                        <wps:txbx>
                          <w:txbxContent>
                            <w:p w:rsidR="000240F0" w:rsidRDefault="0069059B">
                              <w:pPr>
                                <w:spacing w:after="160" w:line="259" w:lineRule="auto"/>
                                <w:ind w:left="0" w:firstLine="0"/>
                                <w:jc w:val="left"/>
                              </w:pPr>
                              <w:r>
                                <w:rPr>
                                  <w:b/>
                                  <w:sz w:val="22"/>
                                </w:rPr>
                                <w:t>LOPES</w:t>
                              </w:r>
                            </w:p>
                          </w:txbxContent>
                        </wps:txbx>
                        <wps:bodyPr horzOverflow="overflow" vert="horz" lIns="0" tIns="0" rIns="0" bIns="0" rtlCol="0">
                          <a:noAutofit/>
                        </wps:bodyPr>
                      </wps:wsp>
                      <wps:wsp>
                        <wps:cNvPr id="6955" name="Rectangle 6955"/>
                        <wps:cNvSpPr/>
                        <wps:spPr>
                          <a:xfrm>
                            <a:off x="1346327" y="413370"/>
                            <a:ext cx="46366" cy="205308"/>
                          </a:xfrm>
                          <a:prstGeom prst="rect">
                            <a:avLst/>
                          </a:prstGeom>
                          <a:ln>
                            <a:noFill/>
                          </a:ln>
                        </wps:spPr>
                        <wps:txbx>
                          <w:txbxContent>
                            <w:p w:rsidR="000240F0" w:rsidRDefault="0069059B">
                              <w:pPr>
                                <w:spacing w:after="160" w:line="259" w:lineRule="auto"/>
                                <w:ind w:left="0" w:firstLine="0"/>
                                <w:jc w:val="left"/>
                              </w:pPr>
                              <w:r>
                                <w:rPr>
                                  <w:sz w:val="22"/>
                                </w:rPr>
                                <w:t>,</w:t>
                              </w:r>
                            </w:p>
                          </w:txbxContent>
                        </wps:txbx>
                        <wps:bodyPr horzOverflow="overflow" vert="horz" lIns="0" tIns="0" rIns="0" bIns="0" rtlCol="0">
                          <a:noAutofit/>
                        </wps:bodyPr>
                      </wps:wsp>
                      <wps:wsp>
                        <wps:cNvPr id="6956" name="Rectangle 6956"/>
                        <wps:cNvSpPr/>
                        <wps:spPr>
                          <a:xfrm>
                            <a:off x="1381379" y="413370"/>
                            <a:ext cx="46366" cy="205308"/>
                          </a:xfrm>
                          <a:prstGeom prst="rect">
                            <a:avLst/>
                          </a:prstGeom>
                          <a:ln>
                            <a:noFill/>
                          </a:ln>
                        </wps:spPr>
                        <wps:txbx>
                          <w:txbxContent>
                            <w:p w:rsidR="000240F0" w:rsidRDefault="0069059B">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6957" name="Rectangle 6957"/>
                        <wps:cNvSpPr/>
                        <wps:spPr>
                          <a:xfrm>
                            <a:off x="1416431" y="413370"/>
                            <a:ext cx="1179731" cy="205308"/>
                          </a:xfrm>
                          <a:prstGeom prst="rect">
                            <a:avLst/>
                          </a:prstGeom>
                          <a:ln>
                            <a:noFill/>
                          </a:ln>
                        </wps:spPr>
                        <wps:txbx>
                          <w:txbxContent>
                            <w:p w:rsidR="000240F0" w:rsidRDefault="0069059B">
                              <w:pPr>
                                <w:spacing w:after="160" w:line="259" w:lineRule="auto"/>
                                <w:ind w:left="0" w:firstLine="0"/>
                                <w:jc w:val="left"/>
                              </w:pPr>
                              <w:r>
                                <w:rPr>
                                  <w:b/>
                                  <w:sz w:val="22"/>
                                </w:rPr>
                                <w:t>Diretora Geral</w:t>
                              </w:r>
                            </w:p>
                          </w:txbxContent>
                        </wps:txbx>
                        <wps:bodyPr horzOverflow="overflow" vert="horz" lIns="0" tIns="0" rIns="0" bIns="0" rtlCol="0">
                          <a:noAutofit/>
                        </wps:bodyPr>
                      </wps:wsp>
                      <wps:wsp>
                        <wps:cNvPr id="6958" name="Rectangle 6958"/>
                        <wps:cNvSpPr/>
                        <wps:spPr>
                          <a:xfrm>
                            <a:off x="2304415" y="413370"/>
                            <a:ext cx="4148070" cy="205308"/>
                          </a:xfrm>
                          <a:prstGeom prst="rect">
                            <a:avLst/>
                          </a:prstGeom>
                          <a:ln>
                            <a:noFill/>
                          </a:ln>
                        </wps:spPr>
                        <wps:txbx>
                          <w:txbxContent>
                            <w:p w:rsidR="000240F0" w:rsidRDefault="0069059B">
                              <w:pPr>
                                <w:spacing w:after="160" w:line="259" w:lineRule="auto"/>
                                <w:ind w:left="0" w:firstLine="0"/>
                                <w:jc w:val="left"/>
                              </w:pPr>
                              <w:r>
                                <w:rPr>
                                  <w:sz w:val="22"/>
                                </w:rPr>
                                <w:t xml:space="preserve">, em 15/03/2021, às 17:41, conforme art. 1º, III, "b", da </w:t>
                              </w:r>
                            </w:p>
                          </w:txbxContent>
                        </wps:txbx>
                        <wps:bodyPr horzOverflow="overflow" vert="horz" lIns="0" tIns="0" rIns="0" bIns="0" rtlCol="0">
                          <a:noAutofit/>
                        </wps:bodyPr>
                      </wps:wsp>
                      <wps:wsp>
                        <wps:cNvPr id="6959" name="Rectangle 6959"/>
                        <wps:cNvSpPr/>
                        <wps:spPr>
                          <a:xfrm>
                            <a:off x="889127" y="574152"/>
                            <a:ext cx="1274689" cy="205308"/>
                          </a:xfrm>
                          <a:prstGeom prst="rect">
                            <a:avLst/>
                          </a:prstGeom>
                          <a:ln>
                            <a:noFill/>
                          </a:ln>
                        </wps:spPr>
                        <wps:txbx>
                          <w:txbxContent>
                            <w:p w:rsidR="000240F0" w:rsidRDefault="0069059B">
                              <w:pPr>
                                <w:spacing w:after="160" w:line="259" w:lineRule="auto"/>
                                <w:ind w:left="0" w:firstLine="0"/>
                                <w:jc w:val="left"/>
                              </w:pPr>
                              <w:r>
                                <w:rPr>
                                  <w:sz w:val="22"/>
                                </w:rPr>
                                <w:t>Lei 11.419/2006.</w:t>
                              </w:r>
                            </w:p>
                          </w:txbxContent>
                        </wps:txbx>
                        <wps:bodyPr horzOverflow="overflow" vert="horz" lIns="0" tIns="0" rIns="0" bIns="0" rtlCol="0">
                          <a:noAutofit/>
                        </wps:bodyPr>
                      </wps:wsp>
                      <wps:wsp>
                        <wps:cNvPr id="6960" name="Rectangle 6960"/>
                        <wps:cNvSpPr/>
                        <wps:spPr>
                          <a:xfrm>
                            <a:off x="1847723" y="574152"/>
                            <a:ext cx="46366" cy="205308"/>
                          </a:xfrm>
                          <a:prstGeom prst="rect">
                            <a:avLst/>
                          </a:prstGeom>
                          <a:ln>
                            <a:noFill/>
                          </a:ln>
                        </wps:spPr>
                        <wps:txbx>
                          <w:txbxContent>
                            <w:p w:rsidR="000240F0" w:rsidRDefault="0069059B">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54624" name="Shape 54624"/>
                        <wps:cNvSpPr/>
                        <wps:spPr>
                          <a:xfrm>
                            <a:off x="635" y="926744"/>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62" name="Rectangle 6962"/>
                        <wps:cNvSpPr/>
                        <wps:spPr>
                          <a:xfrm>
                            <a:off x="5401437" y="842264"/>
                            <a:ext cx="50673" cy="224380"/>
                          </a:xfrm>
                          <a:prstGeom prst="rect">
                            <a:avLst/>
                          </a:prstGeom>
                          <a:ln>
                            <a:noFill/>
                          </a:ln>
                        </wps:spPr>
                        <wps:txbx>
                          <w:txbxContent>
                            <w:p w:rsidR="000240F0" w:rsidRDefault="0069059B">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6963" name="Rectangle 6963"/>
                        <wps:cNvSpPr/>
                        <wps:spPr>
                          <a:xfrm>
                            <a:off x="819785" y="1858827"/>
                            <a:ext cx="2027" cy="8974"/>
                          </a:xfrm>
                          <a:prstGeom prst="rect">
                            <a:avLst/>
                          </a:prstGeom>
                          <a:ln>
                            <a:noFill/>
                          </a:ln>
                        </wps:spPr>
                        <wps:txbx>
                          <w:txbxContent>
                            <w:p w:rsidR="000240F0" w:rsidRDefault="0069059B">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6964" name="Rectangle 6964"/>
                        <wps:cNvSpPr/>
                        <wps:spPr>
                          <a:xfrm>
                            <a:off x="857885" y="1218804"/>
                            <a:ext cx="5361926" cy="205308"/>
                          </a:xfrm>
                          <a:prstGeom prst="rect">
                            <a:avLst/>
                          </a:prstGeom>
                          <a:ln>
                            <a:noFill/>
                          </a:ln>
                        </wps:spPr>
                        <wps:txbx>
                          <w:txbxContent>
                            <w:p w:rsidR="000240F0" w:rsidRDefault="0069059B">
                              <w:pPr>
                                <w:spacing w:after="160" w:line="259" w:lineRule="auto"/>
                                <w:ind w:left="0" w:firstLine="0"/>
                                <w:jc w:val="left"/>
                              </w:pPr>
                              <w:r>
                                <w:rPr>
                                  <w:sz w:val="22"/>
                                </w:rPr>
                                <w:t>A autenticidade do documento pode ser conferida no site http://www.tre</w:t>
                              </w:r>
                            </w:p>
                          </w:txbxContent>
                        </wps:txbx>
                        <wps:bodyPr horzOverflow="overflow" vert="horz" lIns="0" tIns="0" rIns="0" bIns="0" rtlCol="0">
                          <a:noAutofit/>
                        </wps:bodyPr>
                      </wps:wsp>
                      <wps:wsp>
                        <wps:cNvPr id="6965" name="Rectangle 6965"/>
                        <wps:cNvSpPr/>
                        <wps:spPr>
                          <a:xfrm>
                            <a:off x="4891659" y="1218804"/>
                            <a:ext cx="61761" cy="205308"/>
                          </a:xfrm>
                          <a:prstGeom prst="rect">
                            <a:avLst/>
                          </a:prstGeom>
                          <a:ln>
                            <a:noFill/>
                          </a:ln>
                        </wps:spPr>
                        <wps:txbx>
                          <w:txbxContent>
                            <w:p w:rsidR="000240F0" w:rsidRDefault="0069059B">
                              <w:pPr>
                                <w:spacing w:after="160" w:line="259" w:lineRule="auto"/>
                                <w:ind w:left="0" w:firstLine="0"/>
                                <w:jc w:val="left"/>
                              </w:pPr>
                              <w:r>
                                <w:rPr>
                                  <w:sz w:val="22"/>
                                </w:rPr>
                                <w:t>-</w:t>
                              </w:r>
                            </w:p>
                          </w:txbxContent>
                        </wps:txbx>
                        <wps:bodyPr horzOverflow="overflow" vert="horz" lIns="0" tIns="0" rIns="0" bIns="0" rtlCol="0">
                          <a:noAutofit/>
                        </wps:bodyPr>
                      </wps:wsp>
                      <wps:wsp>
                        <wps:cNvPr id="6966" name="Rectangle 6966"/>
                        <wps:cNvSpPr/>
                        <wps:spPr>
                          <a:xfrm>
                            <a:off x="857885" y="1379586"/>
                            <a:ext cx="1278398" cy="205308"/>
                          </a:xfrm>
                          <a:prstGeom prst="rect">
                            <a:avLst/>
                          </a:prstGeom>
                          <a:ln>
                            <a:noFill/>
                          </a:ln>
                        </wps:spPr>
                        <wps:txbx>
                          <w:txbxContent>
                            <w:p w:rsidR="000240F0" w:rsidRDefault="0069059B">
                              <w:pPr>
                                <w:spacing w:after="160" w:line="259" w:lineRule="auto"/>
                                <w:ind w:left="0" w:firstLine="0"/>
                                <w:jc w:val="left"/>
                              </w:pPr>
                              <w:r>
                                <w:rPr>
                                  <w:sz w:val="22"/>
                                </w:rPr>
                                <w:t>ro.jus.br/servicos</w:t>
                              </w:r>
                            </w:p>
                          </w:txbxContent>
                        </wps:txbx>
                        <wps:bodyPr horzOverflow="overflow" vert="horz" lIns="0" tIns="0" rIns="0" bIns="0" rtlCol="0">
                          <a:noAutofit/>
                        </wps:bodyPr>
                      </wps:wsp>
                      <wps:wsp>
                        <wps:cNvPr id="6967" name="Rectangle 6967"/>
                        <wps:cNvSpPr/>
                        <wps:spPr>
                          <a:xfrm>
                            <a:off x="1819529" y="1379586"/>
                            <a:ext cx="61761" cy="205308"/>
                          </a:xfrm>
                          <a:prstGeom prst="rect">
                            <a:avLst/>
                          </a:prstGeom>
                          <a:ln>
                            <a:noFill/>
                          </a:ln>
                        </wps:spPr>
                        <wps:txbx>
                          <w:txbxContent>
                            <w:p w:rsidR="000240F0" w:rsidRDefault="0069059B">
                              <w:pPr>
                                <w:spacing w:after="160" w:line="259" w:lineRule="auto"/>
                                <w:ind w:left="0" w:firstLine="0"/>
                                <w:jc w:val="left"/>
                              </w:pPr>
                              <w:r>
                                <w:rPr>
                                  <w:sz w:val="22"/>
                                </w:rPr>
                                <w:t>-</w:t>
                              </w:r>
                            </w:p>
                          </w:txbxContent>
                        </wps:txbx>
                        <wps:bodyPr horzOverflow="overflow" vert="horz" lIns="0" tIns="0" rIns="0" bIns="0" rtlCol="0">
                          <a:noAutofit/>
                        </wps:bodyPr>
                      </wps:wsp>
                      <wps:wsp>
                        <wps:cNvPr id="6968" name="Rectangle 6968"/>
                        <wps:cNvSpPr/>
                        <wps:spPr>
                          <a:xfrm>
                            <a:off x="1866011" y="1379586"/>
                            <a:ext cx="3156398" cy="205308"/>
                          </a:xfrm>
                          <a:prstGeom prst="rect">
                            <a:avLst/>
                          </a:prstGeom>
                          <a:ln>
                            <a:noFill/>
                          </a:ln>
                        </wps:spPr>
                        <wps:txbx>
                          <w:txbxContent>
                            <w:p w:rsidR="000240F0" w:rsidRDefault="0069059B">
                              <w:pPr>
                                <w:spacing w:after="160" w:line="259" w:lineRule="auto"/>
                                <w:ind w:left="0" w:firstLine="0"/>
                                <w:jc w:val="left"/>
                              </w:pPr>
                              <w:r>
                                <w:rPr>
                                  <w:sz w:val="22"/>
                                </w:rPr>
                                <w:t xml:space="preserve">judiciais/verificacao informando o código </w:t>
                              </w:r>
                            </w:p>
                          </w:txbxContent>
                        </wps:txbx>
                        <wps:bodyPr horzOverflow="overflow" vert="horz" lIns="0" tIns="0" rIns="0" bIns="0" rtlCol="0">
                          <a:noAutofit/>
                        </wps:bodyPr>
                      </wps:wsp>
                      <wps:wsp>
                        <wps:cNvPr id="6969" name="Rectangle 6969"/>
                        <wps:cNvSpPr/>
                        <wps:spPr>
                          <a:xfrm>
                            <a:off x="857885" y="1539606"/>
                            <a:ext cx="813998" cy="205308"/>
                          </a:xfrm>
                          <a:prstGeom prst="rect">
                            <a:avLst/>
                          </a:prstGeom>
                          <a:ln>
                            <a:noFill/>
                          </a:ln>
                        </wps:spPr>
                        <wps:txbx>
                          <w:txbxContent>
                            <w:p w:rsidR="000240F0" w:rsidRDefault="0069059B">
                              <w:pPr>
                                <w:spacing w:after="160" w:line="259" w:lineRule="auto"/>
                                <w:ind w:left="0" w:firstLine="0"/>
                                <w:jc w:val="left"/>
                              </w:pPr>
                              <w:r>
                                <w:rPr>
                                  <w:sz w:val="22"/>
                                </w:rPr>
                                <w:t>verificador</w:t>
                              </w:r>
                            </w:p>
                          </w:txbxContent>
                        </wps:txbx>
                        <wps:bodyPr horzOverflow="overflow" vert="horz" lIns="0" tIns="0" rIns="0" bIns="0" rtlCol="0">
                          <a:noAutofit/>
                        </wps:bodyPr>
                      </wps:wsp>
                      <wps:wsp>
                        <wps:cNvPr id="6970" name="Rectangle 6970"/>
                        <wps:cNvSpPr/>
                        <wps:spPr>
                          <a:xfrm>
                            <a:off x="1470533" y="1539606"/>
                            <a:ext cx="46366" cy="205308"/>
                          </a:xfrm>
                          <a:prstGeom prst="rect">
                            <a:avLst/>
                          </a:prstGeom>
                          <a:ln>
                            <a:noFill/>
                          </a:ln>
                        </wps:spPr>
                        <wps:txbx>
                          <w:txbxContent>
                            <w:p w:rsidR="000240F0" w:rsidRDefault="0069059B">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6971" name="Rectangle 6971"/>
                        <wps:cNvSpPr/>
                        <wps:spPr>
                          <a:xfrm>
                            <a:off x="1505585" y="1539606"/>
                            <a:ext cx="650605" cy="205308"/>
                          </a:xfrm>
                          <a:prstGeom prst="rect">
                            <a:avLst/>
                          </a:prstGeom>
                          <a:ln>
                            <a:noFill/>
                          </a:ln>
                        </wps:spPr>
                        <wps:txbx>
                          <w:txbxContent>
                            <w:p w:rsidR="000240F0" w:rsidRDefault="0069059B">
                              <w:pPr>
                                <w:spacing w:after="160" w:line="259" w:lineRule="auto"/>
                                <w:ind w:left="0" w:firstLine="0"/>
                                <w:jc w:val="left"/>
                              </w:pPr>
                              <w:r>
                                <w:rPr>
                                  <w:b/>
                                  <w:sz w:val="22"/>
                                </w:rPr>
                                <w:t>0671121</w:t>
                              </w:r>
                            </w:p>
                          </w:txbxContent>
                        </wps:txbx>
                        <wps:bodyPr horzOverflow="overflow" vert="horz" lIns="0" tIns="0" rIns="0" bIns="0" rtlCol="0">
                          <a:noAutofit/>
                        </wps:bodyPr>
                      </wps:wsp>
                      <wps:wsp>
                        <wps:cNvPr id="6972" name="Rectangle 6972"/>
                        <wps:cNvSpPr/>
                        <wps:spPr>
                          <a:xfrm>
                            <a:off x="1995805" y="1539606"/>
                            <a:ext cx="46366" cy="205308"/>
                          </a:xfrm>
                          <a:prstGeom prst="rect">
                            <a:avLst/>
                          </a:prstGeom>
                          <a:ln>
                            <a:noFill/>
                          </a:ln>
                        </wps:spPr>
                        <wps:txbx>
                          <w:txbxContent>
                            <w:p w:rsidR="000240F0" w:rsidRDefault="0069059B">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6973" name="Rectangle 6973"/>
                        <wps:cNvSpPr/>
                        <wps:spPr>
                          <a:xfrm>
                            <a:off x="2030857" y="1539606"/>
                            <a:ext cx="1190488" cy="205308"/>
                          </a:xfrm>
                          <a:prstGeom prst="rect">
                            <a:avLst/>
                          </a:prstGeom>
                          <a:ln>
                            <a:noFill/>
                          </a:ln>
                        </wps:spPr>
                        <wps:txbx>
                          <w:txbxContent>
                            <w:p w:rsidR="000240F0" w:rsidRDefault="0069059B">
                              <w:pPr>
                                <w:spacing w:after="160" w:line="259" w:lineRule="auto"/>
                                <w:ind w:left="0" w:firstLine="0"/>
                                <w:jc w:val="left"/>
                              </w:pPr>
                              <w:r>
                                <w:rPr>
                                  <w:sz w:val="22"/>
                                </w:rPr>
                                <w:t>e o código CRC</w:t>
                              </w:r>
                            </w:p>
                          </w:txbxContent>
                        </wps:txbx>
                        <wps:bodyPr horzOverflow="overflow" vert="horz" lIns="0" tIns="0" rIns="0" bIns="0" rtlCol="0">
                          <a:noAutofit/>
                        </wps:bodyPr>
                      </wps:wsp>
                      <wps:wsp>
                        <wps:cNvPr id="6974" name="Rectangle 6974"/>
                        <wps:cNvSpPr/>
                        <wps:spPr>
                          <a:xfrm>
                            <a:off x="2926207" y="1539606"/>
                            <a:ext cx="46366" cy="205308"/>
                          </a:xfrm>
                          <a:prstGeom prst="rect">
                            <a:avLst/>
                          </a:prstGeom>
                          <a:ln>
                            <a:noFill/>
                          </a:ln>
                        </wps:spPr>
                        <wps:txbx>
                          <w:txbxContent>
                            <w:p w:rsidR="000240F0" w:rsidRDefault="0069059B">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52341" name="Rectangle 52341"/>
                        <wps:cNvSpPr/>
                        <wps:spPr>
                          <a:xfrm>
                            <a:off x="2961259" y="1539606"/>
                            <a:ext cx="92735" cy="205308"/>
                          </a:xfrm>
                          <a:prstGeom prst="rect">
                            <a:avLst/>
                          </a:prstGeom>
                          <a:ln>
                            <a:noFill/>
                          </a:ln>
                        </wps:spPr>
                        <wps:txbx>
                          <w:txbxContent>
                            <w:p w:rsidR="000240F0" w:rsidRDefault="0069059B">
                              <w:pPr>
                                <w:spacing w:after="160" w:line="259" w:lineRule="auto"/>
                                <w:ind w:left="0" w:firstLine="0"/>
                                <w:jc w:val="left"/>
                              </w:pPr>
                              <w:r>
                                <w:rPr>
                                  <w:b/>
                                  <w:sz w:val="22"/>
                                </w:rPr>
                                <w:t>8</w:t>
                              </w:r>
                            </w:p>
                          </w:txbxContent>
                        </wps:txbx>
                        <wps:bodyPr horzOverflow="overflow" vert="horz" lIns="0" tIns="0" rIns="0" bIns="0" rtlCol="0">
                          <a:noAutofit/>
                        </wps:bodyPr>
                      </wps:wsp>
                      <wps:wsp>
                        <wps:cNvPr id="52342" name="Rectangle 52342"/>
                        <wps:cNvSpPr/>
                        <wps:spPr>
                          <a:xfrm>
                            <a:off x="3030985" y="1539606"/>
                            <a:ext cx="733689" cy="205308"/>
                          </a:xfrm>
                          <a:prstGeom prst="rect">
                            <a:avLst/>
                          </a:prstGeom>
                          <a:ln>
                            <a:noFill/>
                          </a:ln>
                        </wps:spPr>
                        <wps:txbx>
                          <w:txbxContent>
                            <w:p w:rsidR="000240F0" w:rsidRDefault="0069059B">
                              <w:pPr>
                                <w:spacing w:after="160" w:line="259" w:lineRule="auto"/>
                                <w:ind w:left="0" w:firstLine="0"/>
                                <w:jc w:val="left"/>
                              </w:pPr>
                              <w:r>
                                <w:rPr>
                                  <w:b/>
                                  <w:sz w:val="22"/>
                                </w:rPr>
                                <w:t>FE6782E</w:t>
                              </w:r>
                            </w:p>
                          </w:txbxContent>
                        </wps:txbx>
                        <wps:bodyPr horzOverflow="overflow" vert="horz" lIns="0" tIns="0" rIns="0" bIns="0" rtlCol="0">
                          <a:noAutofit/>
                        </wps:bodyPr>
                      </wps:wsp>
                      <wps:wsp>
                        <wps:cNvPr id="6976" name="Rectangle 6976"/>
                        <wps:cNvSpPr/>
                        <wps:spPr>
                          <a:xfrm>
                            <a:off x="3583051" y="1539606"/>
                            <a:ext cx="46366" cy="205308"/>
                          </a:xfrm>
                          <a:prstGeom prst="rect">
                            <a:avLst/>
                          </a:prstGeom>
                          <a:ln>
                            <a:noFill/>
                          </a:ln>
                        </wps:spPr>
                        <wps:txbx>
                          <w:txbxContent>
                            <w:p w:rsidR="000240F0" w:rsidRDefault="0069059B">
                              <w:pPr>
                                <w:spacing w:after="160" w:line="259" w:lineRule="auto"/>
                                <w:ind w:left="0" w:firstLine="0"/>
                                <w:jc w:val="left"/>
                              </w:pPr>
                              <w:r>
                                <w:rPr>
                                  <w:sz w:val="22"/>
                                </w:rPr>
                                <w:t>.</w:t>
                              </w:r>
                            </w:p>
                          </w:txbxContent>
                        </wps:txbx>
                        <wps:bodyPr horzOverflow="overflow" vert="horz" lIns="0" tIns="0" rIns="0" bIns="0" rtlCol="0">
                          <a:noAutofit/>
                        </wps:bodyPr>
                      </wps:wsp>
                      <wps:wsp>
                        <wps:cNvPr id="6977" name="Rectangle 6977"/>
                        <wps:cNvSpPr/>
                        <wps:spPr>
                          <a:xfrm>
                            <a:off x="3617341" y="1539606"/>
                            <a:ext cx="46366" cy="205308"/>
                          </a:xfrm>
                          <a:prstGeom prst="rect">
                            <a:avLst/>
                          </a:prstGeom>
                          <a:ln>
                            <a:noFill/>
                          </a:ln>
                        </wps:spPr>
                        <wps:txbx>
                          <w:txbxContent>
                            <w:p w:rsidR="000240F0" w:rsidRDefault="0069059B">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54625" name="Shape 54625"/>
                        <wps:cNvSpPr/>
                        <wps:spPr>
                          <a:xfrm>
                            <a:off x="635" y="2025295"/>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79" name="Rectangle 6979"/>
                        <wps:cNvSpPr/>
                        <wps:spPr>
                          <a:xfrm>
                            <a:off x="5401437" y="1941069"/>
                            <a:ext cx="50673" cy="224379"/>
                          </a:xfrm>
                          <a:prstGeom prst="rect">
                            <a:avLst/>
                          </a:prstGeom>
                          <a:ln>
                            <a:noFill/>
                          </a:ln>
                        </wps:spPr>
                        <wps:txbx>
                          <w:txbxContent>
                            <w:p w:rsidR="000240F0" w:rsidRDefault="0069059B">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7003" name="Picture 7003"/>
                          <pic:cNvPicPr/>
                        </pic:nvPicPr>
                        <pic:blipFill>
                          <a:blip r:embed="rId35"/>
                          <a:stretch>
                            <a:fillRect/>
                          </a:stretch>
                        </pic:blipFill>
                        <pic:spPr>
                          <a:xfrm>
                            <a:off x="0" y="202336"/>
                            <a:ext cx="850900" cy="571500"/>
                          </a:xfrm>
                          <a:prstGeom prst="rect">
                            <a:avLst/>
                          </a:prstGeom>
                        </pic:spPr>
                      </pic:pic>
                      <pic:pic xmlns:pic="http://schemas.openxmlformats.org/drawingml/2006/picture">
                        <pic:nvPicPr>
                          <pic:cNvPr id="7005" name="Picture 7005"/>
                          <pic:cNvPicPr/>
                        </pic:nvPicPr>
                        <pic:blipFill>
                          <a:blip r:embed="rId205"/>
                          <a:stretch>
                            <a:fillRect/>
                          </a:stretch>
                        </pic:blipFill>
                        <pic:spPr>
                          <a:xfrm>
                            <a:off x="0" y="1044347"/>
                            <a:ext cx="819150" cy="819150"/>
                          </a:xfrm>
                          <a:prstGeom prst="rect">
                            <a:avLst/>
                          </a:prstGeom>
                        </pic:spPr>
                      </pic:pic>
                    </wpg:wgp>
                  </a:graphicData>
                </a:graphic>
              </wp:inline>
            </w:drawing>
          </mc:Choice>
          <mc:Fallback xmlns:a="http://schemas.openxmlformats.org/drawingml/2006/main">
            <w:pict>
              <v:group id="Group 52519" style="width:428.31pt;height:166.124pt;mso-position-horizontal-relative:char;mso-position-vertical-relative:line" coordsize="54395,21097">
                <v:shape id="Shape 54626" style="position:absolute;width:54000;height:190;left:6;top:847;" coordsize="5400040,19050" path="m0,0l5400040,0l5400040,19050l0,19050l0,0">
                  <v:stroke weight="0pt" endcap="flat" joinstyle="miter" miterlimit="10" on="false" color="#000000" opacity="0"/>
                  <v:fill on="true" color="#000000"/>
                </v:shape>
                <v:rect id="Rectangle 6948" style="position:absolute;width:506;height:2243;left:54014;top:0;" filled="f" stroked="f">
                  <v:textbox inset="0,0,0,0">
                    <w:txbxContent>
                      <w:p>
                        <w:pPr>
                          <w:spacing w:before="0" w:after="160" w:line="259" w:lineRule="auto"/>
                          <w:ind w:left="0" w:firstLine="0"/>
                          <w:jc w:val="left"/>
                        </w:pPr>
                        <w:r>
                          <w:rPr>
                            <w:sz w:val="24"/>
                          </w:rPr>
                          <w:t xml:space="preserve"> </w:t>
                        </w:r>
                      </w:p>
                    </w:txbxContent>
                  </v:textbox>
                </v:rect>
                <v:rect id="Rectangle 6949" style="position:absolute;width:20;height:89;left:8510;top:7691;" filled="f" stroked="f">
                  <v:textbox inset="0,0,0,0">
                    <w:txbxContent>
                      <w:p>
                        <w:pPr>
                          <w:spacing w:before="0" w:after="160" w:line="259" w:lineRule="auto"/>
                          <w:ind w:left="0" w:firstLine="0"/>
                          <w:jc w:val="left"/>
                        </w:pPr>
                        <w:r>
                          <w:rPr>
                            <w:sz w:val="2"/>
                          </w:rPr>
                          <w:t xml:space="preserve"> </w:t>
                        </w:r>
                      </w:p>
                    </w:txbxContent>
                  </v:textbox>
                </v:rect>
                <v:rect id="Rectangle 6950" style="position:absolute;width:18153;height:2053;left:8891;top:2523;" filled="f" stroked="f">
                  <v:textbox inset="0,0,0,0">
                    <w:txbxContent>
                      <w:p>
                        <w:pPr>
                          <w:spacing w:before="0" w:after="160" w:line="259" w:lineRule="auto"/>
                          <w:ind w:left="0" w:firstLine="0"/>
                          <w:jc w:val="left"/>
                        </w:pPr>
                        <w:r>
                          <w:rPr>
                            <w:sz w:val="22"/>
                          </w:rPr>
                          <w:t xml:space="preserve">Documento assinado ele</w:t>
                        </w:r>
                      </w:p>
                    </w:txbxContent>
                  </v:textbox>
                </v:rect>
                <v:rect id="Rectangle 6951" style="position:absolute;width:12626;height:2053;left:22548;top:2523;" filled="f" stroked="f">
                  <v:textbox inset="0,0,0,0">
                    <w:txbxContent>
                      <w:p>
                        <w:pPr>
                          <w:spacing w:before="0" w:after="160" w:line="259" w:lineRule="auto"/>
                          <w:ind w:left="0" w:firstLine="0"/>
                          <w:jc w:val="left"/>
                        </w:pPr>
                        <w:r>
                          <w:rPr>
                            <w:sz w:val="22"/>
                          </w:rPr>
                          <w:t xml:space="preserve">tronicamente por</w:t>
                        </w:r>
                      </w:p>
                    </w:txbxContent>
                  </v:textbox>
                </v:rect>
                <v:rect id="Rectangle 6952" style="position:absolute;width:463;height:2053;left:32050;top:2523;" filled="f" stroked="f">
                  <v:textbox inset="0,0,0,0">
                    <w:txbxContent>
                      <w:p>
                        <w:pPr>
                          <w:spacing w:before="0" w:after="160" w:line="259" w:lineRule="auto"/>
                          <w:ind w:left="0" w:firstLine="0"/>
                          <w:jc w:val="left"/>
                        </w:pPr>
                        <w:r>
                          <w:rPr>
                            <w:sz w:val="22"/>
                          </w:rPr>
                          <w:t xml:space="preserve"> </w:t>
                        </w:r>
                      </w:p>
                    </w:txbxContent>
                  </v:textbox>
                </v:rect>
                <v:rect id="Rectangle 6953" style="position:absolute;width:18922;height:2053;left:32401;top:252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LIA MARIA ARAÚJO </w:t>
                        </w:r>
                      </w:p>
                    </w:txbxContent>
                  </v:textbox>
                </v:rect>
                <v:rect id="Rectangle 6954" style="position:absolute;width:6081;height:2053;left:8891;top:413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LOPES</w:t>
                        </w:r>
                      </w:p>
                    </w:txbxContent>
                  </v:textbox>
                </v:rect>
                <v:rect id="Rectangle 6955" style="position:absolute;width:463;height:2053;left:13463;top:4133;" filled="f" stroked="f">
                  <v:textbox inset="0,0,0,0">
                    <w:txbxContent>
                      <w:p>
                        <w:pPr>
                          <w:spacing w:before="0" w:after="160" w:line="259" w:lineRule="auto"/>
                          <w:ind w:left="0" w:firstLine="0"/>
                          <w:jc w:val="left"/>
                        </w:pPr>
                        <w:r>
                          <w:rPr>
                            <w:sz w:val="22"/>
                          </w:rPr>
                          <w:t xml:space="preserve">,</w:t>
                        </w:r>
                      </w:p>
                    </w:txbxContent>
                  </v:textbox>
                </v:rect>
                <v:rect id="Rectangle 6956" style="position:absolute;width:463;height:2053;left:13813;top:4133;" filled="f" stroked="f">
                  <v:textbox inset="0,0,0,0">
                    <w:txbxContent>
                      <w:p>
                        <w:pPr>
                          <w:spacing w:before="0" w:after="160" w:line="259" w:lineRule="auto"/>
                          <w:ind w:left="0" w:firstLine="0"/>
                          <w:jc w:val="left"/>
                        </w:pPr>
                        <w:r>
                          <w:rPr>
                            <w:sz w:val="22"/>
                          </w:rPr>
                          <w:t xml:space="preserve"> </w:t>
                        </w:r>
                      </w:p>
                    </w:txbxContent>
                  </v:textbox>
                </v:rect>
                <v:rect id="Rectangle 6957" style="position:absolute;width:11797;height:2053;left:14164;top:413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Diretora Geral</w:t>
                        </w:r>
                      </w:p>
                    </w:txbxContent>
                  </v:textbox>
                </v:rect>
                <v:rect id="Rectangle 6958" style="position:absolute;width:41480;height:2053;left:23044;top:4133;" filled="f" stroked="f">
                  <v:textbox inset="0,0,0,0">
                    <w:txbxContent>
                      <w:p>
                        <w:pPr>
                          <w:spacing w:before="0" w:after="160" w:line="259" w:lineRule="auto"/>
                          <w:ind w:left="0" w:firstLine="0"/>
                          <w:jc w:val="left"/>
                        </w:pPr>
                        <w:r>
                          <w:rPr>
                            <w:sz w:val="22"/>
                          </w:rPr>
                          <w:t xml:space="preserve">, em 15/03/2021, às 17:41, conforme art. 1º, III, "b", da </w:t>
                        </w:r>
                      </w:p>
                    </w:txbxContent>
                  </v:textbox>
                </v:rect>
                <v:rect id="Rectangle 6959" style="position:absolute;width:12746;height:2053;left:8891;top:5741;" filled="f" stroked="f">
                  <v:textbox inset="0,0,0,0">
                    <w:txbxContent>
                      <w:p>
                        <w:pPr>
                          <w:spacing w:before="0" w:after="160" w:line="259" w:lineRule="auto"/>
                          <w:ind w:left="0" w:firstLine="0"/>
                          <w:jc w:val="left"/>
                        </w:pPr>
                        <w:r>
                          <w:rPr>
                            <w:sz w:val="22"/>
                          </w:rPr>
                          <w:t xml:space="preserve">Lei 11.419/2006.</w:t>
                        </w:r>
                      </w:p>
                    </w:txbxContent>
                  </v:textbox>
                </v:rect>
                <v:rect id="Rectangle 6960" style="position:absolute;width:463;height:2053;left:18477;top:5741;" filled="f" stroked="f">
                  <v:textbox inset="0,0,0,0">
                    <w:txbxContent>
                      <w:p>
                        <w:pPr>
                          <w:spacing w:before="0" w:after="160" w:line="259" w:lineRule="auto"/>
                          <w:ind w:left="0" w:firstLine="0"/>
                          <w:jc w:val="left"/>
                        </w:pPr>
                        <w:r>
                          <w:rPr>
                            <w:sz w:val="22"/>
                          </w:rPr>
                          <w:t xml:space="preserve"> </w:t>
                        </w:r>
                      </w:p>
                    </w:txbxContent>
                  </v:textbox>
                </v:rect>
                <v:shape id="Shape 54627" style="position:absolute;width:54000;height:190;left:6;top:9267;" coordsize="5400040,19050" path="m0,0l5400040,0l5400040,19050l0,19050l0,0">
                  <v:stroke weight="0pt" endcap="flat" joinstyle="miter" miterlimit="10" on="false" color="#000000" opacity="0"/>
                  <v:fill on="true" color="#000000"/>
                </v:shape>
                <v:rect id="Rectangle 6962" style="position:absolute;width:506;height:2243;left:54014;top:8422;" filled="f" stroked="f">
                  <v:textbox inset="0,0,0,0">
                    <w:txbxContent>
                      <w:p>
                        <w:pPr>
                          <w:spacing w:before="0" w:after="160" w:line="259" w:lineRule="auto"/>
                          <w:ind w:left="0" w:firstLine="0"/>
                          <w:jc w:val="left"/>
                        </w:pPr>
                        <w:r>
                          <w:rPr>
                            <w:sz w:val="24"/>
                          </w:rPr>
                          <w:t xml:space="preserve"> </w:t>
                        </w:r>
                      </w:p>
                    </w:txbxContent>
                  </v:textbox>
                </v:rect>
                <v:rect id="Rectangle 6963" style="position:absolute;width:20;height:89;left:8197;top:18588;" filled="f" stroked="f">
                  <v:textbox inset="0,0,0,0">
                    <w:txbxContent>
                      <w:p>
                        <w:pPr>
                          <w:spacing w:before="0" w:after="160" w:line="259" w:lineRule="auto"/>
                          <w:ind w:left="0" w:firstLine="0"/>
                          <w:jc w:val="left"/>
                        </w:pPr>
                        <w:r>
                          <w:rPr>
                            <w:sz w:val="2"/>
                          </w:rPr>
                          <w:t xml:space="preserve"> </w:t>
                        </w:r>
                      </w:p>
                    </w:txbxContent>
                  </v:textbox>
                </v:rect>
                <v:rect id="Rectangle 6964" style="position:absolute;width:53619;height:2053;left:8578;top:12188;" filled="f" stroked="f">
                  <v:textbox inset="0,0,0,0">
                    <w:txbxContent>
                      <w:p>
                        <w:pPr>
                          <w:spacing w:before="0" w:after="160" w:line="259" w:lineRule="auto"/>
                          <w:ind w:left="0" w:firstLine="0"/>
                          <w:jc w:val="left"/>
                        </w:pPr>
                        <w:r>
                          <w:rPr>
                            <w:sz w:val="22"/>
                          </w:rPr>
                          <w:t xml:space="preserve">A autenticidade do documento pode ser conferida no site http://www.tre</w:t>
                        </w:r>
                      </w:p>
                    </w:txbxContent>
                  </v:textbox>
                </v:rect>
                <v:rect id="Rectangle 6965" style="position:absolute;width:617;height:2053;left:48916;top:12188;" filled="f" stroked="f">
                  <v:textbox inset="0,0,0,0">
                    <w:txbxContent>
                      <w:p>
                        <w:pPr>
                          <w:spacing w:before="0" w:after="160" w:line="259" w:lineRule="auto"/>
                          <w:ind w:left="0" w:firstLine="0"/>
                          <w:jc w:val="left"/>
                        </w:pPr>
                        <w:r>
                          <w:rPr>
                            <w:sz w:val="22"/>
                          </w:rPr>
                          <w:t xml:space="preserve">-</w:t>
                        </w:r>
                      </w:p>
                    </w:txbxContent>
                  </v:textbox>
                </v:rect>
                <v:rect id="Rectangle 6966" style="position:absolute;width:12783;height:2053;left:8578;top:13795;" filled="f" stroked="f">
                  <v:textbox inset="0,0,0,0">
                    <w:txbxContent>
                      <w:p>
                        <w:pPr>
                          <w:spacing w:before="0" w:after="160" w:line="259" w:lineRule="auto"/>
                          <w:ind w:left="0" w:firstLine="0"/>
                          <w:jc w:val="left"/>
                        </w:pPr>
                        <w:r>
                          <w:rPr>
                            <w:sz w:val="22"/>
                          </w:rPr>
                          <w:t xml:space="preserve">ro.jus.br/servicos</w:t>
                        </w:r>
                      </w:p>
                    </w:txbxContent>
                  </v:textbox>
                </v:rect>
                <v:rect id="Rectangle 6967" style="position:absolute;width:617;height:2053;left:18195;top:13795;" filled="f" stroked="f">
                  <v:textbox inset="0,0,0,0">
                    <w:txbxContent>
                      <w:p>
                        <w:pPr>
                          <w:spacing w:before="0" w:after="160" w:line="259" w:lineRule="auto"/>
                          <w:ind w:left="0" w:firstLine="0"/>
                          <w:jc w:val="left"/>
                        </w:pPr>
                        <w:r>
                          <w:rPr>
                            <w:sz w:val="22"/>
                          </w:rPr>
                          <w:t xml:space="preserve">-</w:t>
                        </w:r>
                      </w:p>
                    </w:txbxContent>
                  </v:textbox>
                </v:rect>
                <v:rect id="Rectangle 6968" style="position:absolute;width:31563;height:2053;left:18660;top:13795;" filled="f" stroked="f">
                  <v:textbox inset="0,0,0,0">
                    <w:txbxContent>
                      <w:p>
                        <w:pPr>
                          <w:spacing w:before="0" w:after="160" w:line="259" w:lineRule="auto"/>
                          <w:ind w:left="0" w:firstLine="0"/>
                          <w:jc w:val="left"/>
                        </w:pPr>
                        <w:r>
                          <w:rPr>
                            <w:sz w:val="22"/>
                          </w:rPr>
                          <w:t xml:space="preserve">judiciais/verificacao informando o código </w:t>
                        </w:r>
                      </w:p>
                    </w:txbxContent>
                  </v:textbox>
                </v:rect>
                <v:rect id="Rectangle 6969" style="position:absolute;width:8139;height:2053;left:8578;top:15396;" filled="f" stroked="f">
                  <v:textbox inset="0,0,0,0">
                    <w:txbxContent>
                      <w:p>
                        <w:pPr>
                          <w:spacing w:before="0" w:after="160" w:line="259" w:lineRule="auto"/>
                          <w:ind w:left="0" w:firstLine="0"/>
                          <w:jc w:val="left"/>
                        </w:pPr>
                        <w:r>
                          <w:rPr>
                            <w:sz w:val="22"/>
                          </w:rPr>
                          <w:t xml:space="preserve">verificador</w:t>
                        </w:r>
                      </w:p>
                    </w:txbxContent>
                  </v:textbox>
                </v:rect>
                <v:rect id="Rectangle 6970" style="position:absolute;width:463;height:2053;left:14705;top:15396;" filled="f" stroked="f">
                  <v:textbox inset="0,0,0,0">
                    <w:txbxContent>
                      <w:p>
                        <w:pPr>
                          <w:spacing w:before="0" w:after="160" w:line="259" w:lineRule="auto"/>
                          <w:ind w:left="0" w:firstLine="0"/>
                          <w:jc w:val="left"/>
                        </w:pPr>
                        <w:r>
                          <w:rPr>
                            <w:sz w:val="22"/>
                          </w:rPr>
                          <w:t xml:space="preserve"> </w:t>
                        </w:r>
                      </w:p>
                    </w:txbxContent>
                  </v:textbox>
                </v:rect>
                <v:rect id="Rectangle 6971" style="position:absolute;width:6506;height:2053;left:15055;top:15396;"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0671121</w:t>
                        </w:r>
                      </w:p>
                    </w:txbxContent>
                  </v:textbox>
                </v:rect>
                <v:rect id="Rectangle 6972" style="position:absolute;width:463;height:2053;left:19958;top:15396;" filled="f" stroked="f">
                  <v:textbox inset="0,0,0,0">
                    <w:txbxContent>
                      <w:p>
                        <w:pPr>
                          <w:spacing w:before="0" w:after="160" w:line="259" w:lineRule="auto"/>
                          <w:ind w:left="0" w:firstLine="0"/>
                          <w:jc w:val="left"/>
                        </w:pPr>
                        <w:r>
                          <w:rPr>
                            <w:sz w:val="22"/>
                          </w:rPr>
                          <w:t xml:space="preserve"> </w:t>
                        </w:r>
                      </w:p>
                    </w:txbxContent>
                  </v:textbox>
                </v:rect>
                <v:rect id="Rectangle 6973" style="position:absolute;width:11904;height:2053;left:20308;top:15396;" filled="f" stroked="f">
                  <v:textbox inset="0,0,0,0">
                    <w:txbxContent>
                      <w:p>
                        <w:pPr>
                          <w:spacing w:before="0" w:after="160" w:line="259" w:lineRule="auto"/>
                          <w:ind w:left="0" w:firstLine="0"/>
                          <w:jc w:val="left"/>
                        </w:pPr>
                        <w:r>
                          <w:rPr>
                            <w:sz w:val="22"/>
                          </w:rPr>
                          <w:t xml:space="preserve">e o código CRC</w:t>
                        </w:r>
                      </w:p>
                    </w:txbxContent>
                  </v:textbox>
                </v:rect>
                <v:rect id="Rectangle 6974" style="position:absolute;width:463;height:2053;left:29262;top:15396;" filled="f" stroked="f">
                  <v:textbox inset="0,0,0,0">
                    <w:txbxContent>
                      <w:p>
                        <w:pPr>
                          <w:spacing w:before="0" w:after="160" w:line="259" w:lineRule="auto"/>
                          <w:ind w:left="0" w:firstLine="0"/>
                          <w:jc w:val="left"/>
                        </w:pPr>
                        <w:r>
                          <w:rPr>
                            <w:sz w:val="22"/>
                          </w:rPr>
                          <w:t xml:space="preserve"> </w:t>
                        </w:r>
                      </w:p>
                    </w:txbxContent>
                  </v:textbox>
                </v:rect>
                <v:rect id="Rectangle 52341" style="position:absolute;width:927;height:2053;left:29612;top:15396;"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8</w:t>
                        </w:r>
                      </w:p>
                    </w:txbxContent>
                  </v:textbox>
                </v:rect>
                <v:rect id="Rectangle 52342" style="position:absolute;width:7336;height:2053;left:30309;top:15396;"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FE6782E</w:t>
                        </w:r>
                      </w:p>
                    </w:txbxContent>
                  </v:textbox>
                </v:rect>
                <v:rect id="Rectangle 6976" style="position:absolute;width:463;height:2053;left:35830;top:15396;" filled="f" stroked="f">
                  <v:textbox inset="0,0,0,0">
                    <w:txbxContent>
                      <w:p>
                        <w:pPr>
                          <w:spacing w:before="0" w:after="160" w:line="259" w:lineRule="auto"/>
                          <w:ind w:left="0" w:firstLine="0"/>
                          <w:jc w:val="left"/>
                        </w:pPr>
                        <w:r>
                          <w:rPr>
                            <w:sz w:val="22"/>
                          </w:rPr>
                          <w:t xml:space="preserve">.</w:t>
                        </w:r>
                      </w:p>
                    </w:txbxContent>
                  </v:textbox>
                </v:rect>
                <v:rect id="Rectangle 6977" style="position:absolute;width:463;height:2053;left:36173;top:15396;" filled="f" stroked="f">
                  <v:textbox inset="0,0,0,0">
                    <w:txbxContent>
                      <w:p>
                        <w:pPr>
                          <w:spacing w:before="0" w:after="160" w:line="259" w:lineRule="auto"/>
                          <w:ind w:left="0" w:firstLine="0"/>
                          <w:jc w:val="left"/>
                        </w:pPr>
                        <w:r>
                          <w:rPr>
                            <w:sz w:val="22"/>
                          </w:rPr>
                          <w:t xml:space="preserve"> </w:t>
                        </w:r>
                      </w:p>
                    </w:txbxContent>
                  </v:textbox>
                </v:rect>
                <v:shape id="Shape 54628" style="position:absolute;width:54000;height:190;left:6;top:20252;" coordsize="5400040,19050" path="m0,0l5400040,0l5400040,19050l0,19050l0,0">
                  <v:stroke weight="0pt" endcap="flat" joinstyle="miter" miterlimit="10" on="false" color="#000000" opacity="0"/>
                  <v:fill on="true" color="#000000"/>
                </v:shape>
                <v:rect id="Rectangle 6979" style="position:absolute;width:506;height:2243;left:54014;top:19410;" filled="f" stroked="f">
                  <v:textbox inset="0,0,0,0">
                    <w:txbxContent>
                      <w:p>
                        <w:pPr>
                          <w:spacing w:before="0" w:after="160" w:line="259" w:lineRule="auto"/>
                          <w:ind w:left="0" w:firstLine="0"/>
                          <w:jc w:val="left"/>
                        </w:pPr>
                        <w:r>
                          <w:rPr>
                            <w:sz w:val="24"/>
                          </w:rPr>
                          <w:t xml:space="preserve"> </w:t>
                        </w:r>
                      </w:p>
                    </w:txbxContent>
                  </v:textbox>
                </v:rect>
                <v:shape id="Picture 7003" style="position:absolute;width:8509;height:5715;left:0;top:2023;" filled="f">
                  <v:imagedata r:id="rId37"/>
                </v:shape>
                <v:shape id="Picture 7005" style="position:absolute;width:8191;height:8191;left:0;top:10443;" filled="f">
                  <v:imagedata r:id="rId206"/>
                </v:shape>
              </v:group>
            </w:pict>
          </mc:Fallback>
        </mc:AlternateContent>
      </w:r>
    </w:p>
    <w:p w:rsidR="000240F0" w:rsidRDefault="0069059B">
      <w:pPr>
        <w:spacing w:after="0" w:line="351" w:lineRule="auto"/>
        <w:ind w:left="0" w:firstLine="0"/>
        <w:jc w:val="right"/>
      </w:pPr>
      <w:r>
        <w:rPr>
          <w:sz w:val="24"/>
        </w:rPr>
        <w:t xml:space="preserve"> </w:t>
      </w:r>
      <w:r>
        <w:rPr>
          <w:rFonts w:ascii="Calibri" w:eastAsia="Calibri" w:hAnsi="Calibri" w:cs="Calibri"/>
          <w:noProof/>
          <w:sz w:val="22"/>
        </w:rPr>
        <mc:AlternateContent>
          <mc:Choice Requires="wpg">
            <w:drawing>
              <wp:inline distT="0" distB="0" distL="0" distR="0">
                <wp:extent cx="5400040" cy="19050"/>
                <wp:effectExtent l="0" t="0" r="0" b="0"/>
                <wp:docPr id="52520" name="Group 52520"/>
                <wp:cNvGraphicFramePr/>
                <a:graphic xmlns:a="http://schemas.openxmlformats.org/drawingml/2006/main">
                  <a:graphicData uri="http://schemas.microsoft.com/office/word/2010/wordprocessingGroup">
                    <wpg:wgp>
                      <wpg:cNvGrpSpPr/>
                      <wpg:grpSpPr>
                        <a:xfrm>
                          <a:off x="0" y="0"/>
                          <a:ext cx="5400040" cy="19050"/>
                          <a:chOff x="0" y="0"/>
                          <a:chExt cx="5400040" cy="19050"/>
                        </a:xfrm>
                      </wpg:grpSpPr>
                      <wps:wsp>
                        <wps:cNvPr id="54629" name="Shape 54629"/>
                        <wps:cNvSpPr/>
                        <wps:spPr>
                          <a:xfrm>
                            <a:off x="0"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520" style="width:425.2pt;height:1.5pt;mso-position-horizontal-relative:char;mso-position-vertical-relative:line" coordsize="54000,190">
                <v:shape id="Shape 54630" style="position:absolute;width:54000;height:190;left:0;top:0;" coordsize="5400040,19050" path="m0,0l5400040,0l5400040,19050l0,19050l0,0">
                  <v:stroke weight="0pt" endcap="flat" joinstyle="miter" miterlimit="10" on="false" color="#000000" opacity="0"/>
                  <v:fill on="true" color="#000000"/>
                </v:shape>
              </v:group>
            </w:pict>
          </mc:Fallback>
        </mc:AlternateContent>
      </w:r>
      <w:r>
        <w:rPr>
          <w:sz w:val="24"/>
        </w:rPr>
        <w:t xml:space="preserve"> </w:t>
      </w:r>
    </w:p>
    <w:p w:rsidR="000240F0" w:rsidRDefault="0069059B">
      <w:pPr>
        <w:tabs>
          <w:tab w:val="right" w:pos="8565"/>
        </w:tabs>
        <w:spacing w:after="211"/>
        <w:ind w:left="-15" w:firstLine="0"/>
        <w:jc w:val="left"/>
      </w:pPr>
      <w:r>
        <w:rPr>
          <w:sz w:val="18"/>
        </w:rPr>
        <w:t xml:space="preserve">0003618-90.2020.6.22.8000 </w:t>
      </w:r>
      <w:r>
        <w:rPr>
          <w:sz w:val="18"/>
        </w:rPr>
        <w:tab/>
        <w:t xml:space="preserve">0671121v36 </w:t>
      </w:r>
    </w:p>
    <w:p w:rsidR="000240F0" w:rsidRDefault="0069059B">
      <w:pPr>
        <w:spacing w:after="0" w:line="259" w:lineRule="auto"/>
        <w:ind w:left="0" w:firstLine="0"/>
        <w:jc w:val="right"/>
      </w:pPr>
      <w:r>
        <w:rPr>
          <w:rFonts w:ascii="Calibri" w:eastAsia="Calibri" w:hAnsi="Calibri" w:cs="Calibri"/>
          <w:noProof/>
          <w:sz w:val="22"/>
        </w:rPr>
        <mc:AlternateContent>
          <mc:Choice Requires="wpg">
            <w:drawing>
              <wp:inline distT="0" distB="0" distL="0" distR="0">
                <wp:extent cx="5400040" cy="19050"/>
                <wp:effectExtent l="0" t="0" r="0" b="0"/>
                <wp:docPr id="52521" name="Group 52521"/>
                <wp:cNvGraphicFramePr/>
                <a:graphic xmlns:a="http://schemas.openxmlformats.org/drawingml/2006/main">
                  <a:graphicData uri="http://schemas.microsoft.com/office/word/2010/wordprocessingGroup">
                    <wpg:wgp>
                      <wpg:cNvGrpSpPr/>
                      <wpg:grpSpPr>
                        <a:xfrm>
                          <a:off x="0" y="0"/>
                          <a:ext cx="5400040" cy="19050"/>
                          <a:chOff x="0" y="0"/>
                          <a:chExt cx="5400040" cy="19050"/>
                        </a:xfrm>
                      </wpg:grpSpPr>
                      <wps:wsp>
                        <wps:cNvPr id="54631" name="Shape 54631"/>
                        <wps:cNvSpPr/>
                        <wps:spPr>
                          <a:xfrm>
                            <a:off x="0" y="0"/>
                            <a:ext cx="5400040" cy="19050"/>
                          </a:xfrm>
                          <a:custGeom>
                            <a:avLst/>
                            <a:gdLst/>
                            <a:ahLst/>
                            <a:cxnLst/>
                            <a:rect l="0" t="0" r="0" b="0"/>
                            <a:pathLst>
                              <a:path w="5400040" h="19050">
                                <a:moveTo>
                                  <a:pt x="0" y="0"/>
                                </a:moveTo>
                                <a:lnTo>
                                  <a:pt x="5400040" y="0"/>
                                </a:lnTo>
                                <a:lnTo>
                                  <a:pt x="540004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521" style="width:425.2pt;height:1.5pt;mso-position-horizontal-relative:char;mso-position-vertical-relative:line" coordsize="54000,190">
                <v:shape id="Shape 54632" style="position:absolute;width:54000;height:190;left:0;top:0;" coordsize="5400040,19050" path="m0,0l5400040,0l5400040,19050l0,19050l0,0">
                  <v:stroke weight="0pt" endcap="flat" joinstyle="miter" miterlimit="10" on="false" color="#000000" opacity="0"/>
                  <v:fill on="true" color="#000000"/>
                </v:shape>
              </v:group>
            </w:pict>
          </mc:Fallback>
        </mc:AlternateContent>
      </w:r>
      <w:r>
        <w:rPr>
          <w:sz w:val="24"/>
        </w:rPr>
        <w:t xml:space="preserve"> </w:t>
      </w:r>
    </w:p>
    <w:p w:rsidR="000240F0" w:rsidRDefault="0069059B">
      <w:pPr>
        <w:spacing w:after="128"/>
        <w:ind w:left="10" w:right="170"/>
      </w:pPr>
      <w:r>
        <w:t xml:space="preserve">Criado por </w:t>
      </w:r>
      <w:r>
        <w:rPr>
          <w:sz w:val="24"/>
        </w:rPr>
        <w:t>015949082372</w:t>
      </w:r>
      <w:r>
        <w:t xml:space="preserve">, versão 36 por </w:t>
      </w:r>
      <w:r>
        <w:rPr>
          <w:sz w:val="24"/>
        </w:rPr>
        <w:t>004577222313</w:t>
      </w:r>
      <w:r>
        <w:t xml:space="preserve"> </w:t>
      </w:r>
      <w:r>
        <w:t xml:space="preserve">em 15/03/2021 17:40:21. </w:t>
      </w:r>
    </w:p>
    <w:p w:rsidR="000240F0" w:rsidRDefault="0069059B">
      <w:pPr>
        <w:spacing w:after="0" w:line="259" w:lineRule="auto"/>
        <w:ind w:left="0" w:firstLine="0"/>
        <w:jc w:val="left"/>
      </w:pPr>
      <w:r>
        <w:rPr>
          <w:rFonts w:ascii="Calibri" w:eastAsia="Calibri" w:hAnsi="Calibri" w:cs="Calibri"/>
          <w:sz w:val="22"/>
        </w:rPr>
        <w:t xml:space="preserve"> </w:t>
      </w:r>
    </w:p>
    <w:sectPr w:rsidR="000240F0">
      <w:headerReference w:type="even" r:id="rId207"/>
      <w:headerReference w:type="default" r:id="rId208"/>
      <w:headerReference w:type="first" r:id="rId209"/>
      <w:pgSz w:w="11906" w:h="16838"/>
      <w:pgMar w:top="2512" w:right="1639" w:bottom="1388" w:left="1702" w:header="70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59B" w:rsidRDefault="0069059B">
      <w:pPr>
        <w:spacing w:after="0" w:line="240" w:lineRule="auto"/>
      </w:pPr>
      <w:r>
        <w:separator/>
      </w:r>
    </w:p>
  </w:endnote>
  <w:endnote w:type="continuationSeparator" w:id="0">
    <w:p w:rsidR="0069059B" w:rsidRDefault="00690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59B" w:rsidRDefault="0069059B">
      <w:pPr>
        <w:spacing w:after="0" w:line="240" w:lineRule="auto"/>
      </w:pPr>
      <w:r>
        <w:separator/>
      </w:r>
    </w:p>
  </w:footnote>
  <w:footnote w:type="continuationSeparator" w:id="0">
    <w:p w:rsidR="0069059B" w:rsidRDefault="00690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0F0" w:rsidRDefault="0069059B">
    <w:pPr>
      <w:spacing w:after="3" w:line="259" w:lineRule="auto"/>
      <w:ind w:left="1913" w:firstLine="0"/>
      <w:jc w:val="left"/>
    </w:pPr>
    <w:r>
      <w:rPr>
        <w:noProof/>
      </w:rPr>
      <w:drawing>
        <wp:anchor distT="0" distB="0" distL="114300" distR="114300" simplePos="0" relativeHeight="251658240" behindDoc="0" locked="0" layoutInCell="1" allowOverlap="0">
          <wp:simplePos x="0" y="0"/>
          <wp:positionH relativeFrom="page">
            <wp:posOffset>1080135</wp:posOffset>
          </wp:positionH>
          <wp:positionV relativeFrom="page">
            <wp:posOffset>449580</wp:posOffset>
          </wp:positionV>
          <wp:extent cx="800100" cy="857250"/>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800100" cy="857250"/>
                  </a:xfrm>
                  <a:prstGeom prst="rect">
                    <a:avLst/>
                  </a:prstGeom>
                </pic:spPr>
              </pic:pic>
            </a:graphicData>
          </a:graphic>
        </wp:anchor>
      </w:drawing>
    </w:r>
    <w:r>
      <w:rPr>
        <w:rFonts w:ascii="Arial" w:eastAsia="Arial" w:hAnsi="Arial" w:cs="Arial"/>
        <w:b/>
        <w:i/>
        <w:sz w:val="22"/>
        <w:u w:val="single" w:color="000000"/>
      </w:rPr>
      <w:t>TRIBUNAL REGIONAL ELEITORAL DE RONDÔNIA</w:t>
    </w:r>
    <w:r>
      <w:rPr>
        <w:rFonts w:ascii="Arial" w:eastAsia="Arial" w:hAnsi="Arial" w:cs="Arial"/>
        <w:b/>
        <w:i/>
        <w:sz w:val="22"/>
      </w:rPr>
      <w:t xml:space="preserve"> </w:t>
    </w:r>
  </w:p>
  <w:p w:rsidR="000240F0" w:rsidRDefault="0069059B">
    <w:pPr>
      <w:spacing w:after="1" w:line="259" w:lineRule="auto"/>
      <w:ind w:left="1913" w:firstLine="0"/>
      <w:jc w:val="left"/>
    </w:pPr>
    <w:r>
      <w:rPr>
        <w:rFonts w:ascii="Calibri" w:eastAsia="Calibri" w:hAnsi="Calibri" w:cs="Calibri"/>
        <w:sz w:val="22"/>
      </w:rPr>
      <w:t xml:space="preserve">Secretaria de Administração, Orçamento, Finanças e Contabilidade  </w:t>
    </w:r>
  </w:p>
  <w:p w:rsidR="000240F0" w:rsidRDefault="0069059B">
    <w:pPr>
      <w:spacing w:after="189" w:line="271" w:lineRule="auto"/>
      <w:ind w:left="1260" w:right="2454" w:firstLine="653"/>
      <w:jc w:val="left"/>
    </w:pPr>
    <w:r>
      <w:rPr>
        <w:rFonts w:ascii="Calibri" w:eastAsia="Calibri" w:hAnsi="Calibri" w:cs="Calibri"/>
        <w:sz w:val="22"/>
      </w:rPr>
      <w:t xml:space="preserve">Coordenadoria de Material e Patrimônio </w:t>
    </w:r>
    <w:r>
      <w:rPr>
        <w:rFonts w:ascii="Calibri" w:eastAsia="Calibri" w:hAnsi="Calibri" w:cs="Calibri"/>
        <w:sz w:val="26"/>
      </w:rPr>
      <w:t xml:space="preserve"> </w:t>
    </w:r>
    <w:r>
      <w:rPr>
        <w:rFonts w:ascii="Calibri" w:eastAsia="Calibri" w:hAnsi="Calibri" w:cs="Calibri"/>
        <w:sz w:val="26"/>
      </w:rPr>
      <w:tab/>
    </w:r>
    <w:r>
      <w:rPr>
        <w:rFonts w:ascii="Calibri" w:eastAsia="Calibri" w:hAnsi="Calibri" w:cs="Calibri"/>
        <w:sz w:val="22"/>
      </w:rPr>
      <w:t>Seção de Contratos</w:t>
    </w:r>
    <w:r>
      <w:rPr>
        <w:rFonts w:ascii="Arial" w:eastAsia="Arial" w:hAnsi="Arial" w:cs="Arial"/>
        <w:b/>
        <w:sz w:val="22"/>
      </w:rPr>
      <w:t xml:space="preserve"> </w:t>
    </w:r>
    <w:r>
      <w:rPr>
        <w:rFonts w:ascii="Calibri" w:eastAsia="Calibri" w:hAnsi="Calibri" w:cs="Calibri"/>
        <w:b/>
        <w:sz w:val="26"/>
      </w:rPr>
      <w:t xml:space="preserve"> </w:t>
    </w:r>
  </w:p>
  <w:p w:rsidR="000240F0" w:rsidRDefault="0069059B">
    <w:pPr>
      <w:spacing w:after="0" w:line="259" w:lineRule="auto"/>
      <w:ind w:lef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0F0" w:rsidRDefault="0069059B">
    <w:pPr>
      <w:spacing w:after="3" w:line="259" w:lineRule="auto"/>
      <w:ind w:left="1913" w:firstLine="0"/>
      <w:jc w:val="left"/>
    </w:pPr>
    <w:r>
      <w:rPr>
        <w:noProof/>
      </w:rPr>
      <w:drawing>
        <wp:anchor distT="0" distB="0" distL="114300" distR="114300" simplePos="0" relativeHeight="251659264" behindDoc="0" locked="0" layoutInCell="1" allowOverlap="0">
          <wp:simplePos x="0" y="0"/>
          <wp:positionH relativeFrom="page">
            <wp:posOffset>1080135</wp:posOffset>
          </wp:positionH>
          <wp:positionV relativeFrom="page">
            <wp:posOffset>449580</wp:posOffset>
          </wp:positionV>
          <wp:extent cx="800100" cy="857250"/>
          <wp:effectExtent l="0" t="0" r="0" b="0"/>
          <wp:wrapSquare wrapText="bothSides"/>
          <wp:docPr id="1"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800100" cy="857250"/>
                  </a:xfrm>
                  <a:prstGeom prst="rect">
                    <a:avLst/>
                  </a:prstGeom>
                </pic:spPr>
              </pic:pic>
            </a:graphicData>
          </a:graphic>
        </wp:anchor>
      </w:drawing>
    </w:r>
    <w:r>
      <w:rPr>
        <w:rFonts w:ascii="Arial" w:eastAsia="Arial" w:hAnsi="Arial" w:cs="Arial"/>
        <w:b/>
        <w:i/>
        <w:sz w:val="22"/>
        <w:u w:val="single" w:color="000000"/>
      </w:rPr>
      <w:t>TRIBUNAL REGIONAL ELEITORAL DE RONDÔNIA</w:t>
    </w:r>
    <w:r>
      <w:rPr>
        <w:rFonts w:ascii="Arial" w:eastAsia="Arial" w:hAnsi="Arial" w:cs="Arial"/>
        <w:b/>
        <w:i/>
        <w:sz w:val="22"/>
      </w:rPr>
      <w:t xml:space="preserve"> </w:t>
    </w:r>
  </w:p>
  <w:p w:rsidR="000240F0" w:rsidRDefault="0069059B">
    <w:pPr>
      <w:spacing w:after="1" w:line="259" w:lineRule="auto"/>
      <w:ind w:left="1913" w:firstLine="0"/>
      <w:jc w:val="left"/>
    </w:pPr>
    <w:r>
      <w:rPr>
        <w:rFonts w:ascii="Calibri" w:eastAsia="Calibri" w:hAnsi="Calibri" w:cs="Calibri"/>
        <w:sz w:val="22"/>
      </w:rPr>
      <w:t xml:space="preserve">Secretaria de Administração, Orçamento, Finanças e Contabilidade  </w:t>
    </w:r>
  </w:p>
  <w:p w:rsidR="000240F0" w:rsidRDefault="0069059B">
    <w:pPr>
      <w:spacing w:after="189" w:line="271" w:lineRule="auto"/>
      <w:ind w:left="1260" w:right="2454" w:firstLine="653"/>
      <w:jc w:val="left"/>
    </w:pPr>
    <w:r>
      <w:rPr>
        <w:rFonts w:ascii="Calibri" w:eastAsia="Calibri" w:hAnsi="Calibri" w:cs="Calibri"/>
        <w:sz w:val="22"/>
      </w:rPr>
      <w:t xml:space="preserve">Coordenadoria de Material e Patrimônio </w:t>
    </w:r>
    <w:r>
      <w:rPr>
        <w:rFonts w:ascii="Calibri" w:eastAsia="Calibri" w:hAnsi="Calibri" w:cs="Calibri"/>
        <w:sz w:val="26"/>
      </w:rPr>
      <w:t xml:space="preserve"> </w:t>
    </w:r>
    <w:r>
      <w:rPr>
        <w:rFonts w:ascii="Calibri" w:eastAsia="Calibri" w:hAnsi="Calibri" w:cs="Calibri"/>
        <w:sz w:val="26"/>
      </w:rPr>
      <w:tab/>
    </w:r>
    <w:r>
      <w:rPr>
        <w:rFonts w:ascii="Calibri" w:eastAsia="Calibri" w:hAnsi="Calibri" w:cs="Calibri"/>
        <w:sz w:val="22"/>
      </w:rPr>
      <w:t>Seção de Contratos</w:t>
    </w:r>
    <w:r>
      <w:rPr>
        <w:rFonts w:ascii="Arial" w:eastAsia="Arial" w:hAnsi="Arial" w:cs="Arial"/>
        <w:b/>
        <w:sz w:val="22"/>
      </w:rPr>
      <w:t xml:space="preserve"> </w:t>
    </w:r>
    <w:r>
      <w:rPr>
        <w:rFonts w:ascii="Calibri" w:eastAsia="Calibri" w:hAnsi="Calibri" w:cs="Calibri"/>
        <w:b/>
        <w:sz w:val="26"/>
      </w:rPr>
      <w:t xml:space="preserve"> </w:t>
    </w:r>
  </w:p>
  <w:p w:rsidR="000240F0" w:rsidRDefault="0069059B">
    <w:pPr>
      <w:spacing w:after="0" w:line="259" w:lineRule="auto"/>
      <w:ind w:lef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0F0" w:rsidRDefault="0069059B">
    <w:pPr>
      <w:spacing w:after="3" w:line="259" w:lineRule="auto"/>
      <w:ind w:left="1913" w:firstLine="0"/>
      <w:jc w:val="left"/>
    </w:pPr>
    <w:r>
      <w:rPr>
        <w:noProof/>
      </w:rPr>
      <w:drawing>
        <wp:anchor distT="0" distB="0" distL="114300" distR="114300" simplePos="0" relativeHeight="251660288" behindDoc="0" locked="0" layoutInCell="1" allowOverlap="0">
          <wp:simplePos x="0" y="0"/>
          <wp:positionH relativeFrom="page">
            <wp:posOffset>1080135</wp:posOffset>
          </wp:positionH>
          <wp:positionV relativeFrom="page">
            <wp:posOffset>449580</wp:posOffset>
          </wp:positionV>
          <wp:extent cx="800100" cy="857250"/>
          <wp:effectExtent l="0" t="0" r="0" b="0"/>
          <wp:wrapSquare wrapText="bothSides"/>
          <wp:docPr id="2"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800100" cy="857250"/>
                  </a:xfrm>
                  <a:prstGeom prst="rect">
                    <a:avLst/>
                  </a:prstGeom>
                </pic:spPr>
              </pic:pic>
            </a:graphicData>
          </a:graphic>
        </wp:anchor>
      </w:drawing>
    </w:r>
    <w:r>
      <w:rPr>
        <w:rFonts w:ascii="Arial" w:eastAsia="Arial" w:hAnsi="Arial" w:cs="Arial"/>
        <w:b/>
        <w:i/>
        <w:sz w:val="22"/>
        <w:u w:val="single" w:color="000000"/>
      </w:rPr>
      <w:t>TRIBUNAL REGIONAL ELEITORAL DE RONDÔNIA</w:t>
    </w:r>
    <w:r>
      <w:rPr>
        <w:rFonts w:ascii="Arial" w:eastAsia="Arial" w:hAnsi="Arial" w:cs="Arial"/>
        <w:b/>
        <w:i/>
        <w:sz w:val="22"/>
      </w:rPr>
      <w:t xml:space="preserve"> </w:t>
    </w:r>
  </w:p>
  <w:p w:rsidR="000240F0" w:rsidRDefault="0069059B">
    <w:pPr>
      <w:spacing w:after="1" w:line="259" w:lineRule="auto"/>
      <w:ind w:left="1913" w:firstLine="0"/>
      <w:jc w:val="left"/>
    </w:pPr>
    <w:r>
      <w:rPr>
        <w:rFonts w:ascii="Calibri" w:eastAsia="Calibri" w:hAnsi="Calibri" w:cs="Calibri"/>
        <w:sz w:val="22"/>
      </w:rPr>
      <w:t>Secretaria de Admi</w:t>
    </w:r>
    <w:r>
      <w:rPr>
        <w:rFonts w:ascii="Calibri" w:eastAsia="Calibri" w:hAnsi="Calibri" w:cs="Calibri"/>
        <w:sz w:val="22"/>
      </w:rPr>
      <w:t xml:space="preserve">nistração, Orçamento, Finanças e Contabilidade  </w:t>
    </w:r>
  </w:p>
  <w:p w:rsidR="000240F0" w:rsidRDefault="0069059B">
    <w:pPr>
      <w:spacing w:after="189" w:line="271" w:lineRule="auto"/>
      <w:ind w:left="1260" w:right="2454" w:firstLine="653"/>
      <w:jc w:val="left"/>
    </w:pPr>
    <w:r>
      <w:rPr>
        <w:rFonts w:ascii="Calibri" w:eastAsia="Calibri" w:hAnsi="Calibri" w:cs="Calibri"/>
        <w:sz w:val="22"/>
      </w:rPr>
      <w:t xml:space="preserve">Coordenadoria de Material e Patrimônio </w:t>
    </w:r>
    <w:r>
      <w:rPr>
        <w:rFonts w:ascii="Calibri" w:eastAsia="Calibri" w:hAnsi="Calibri" w:cs="Calibri"/>
        <w:sz w:val="26"/>
      </w:rPr>
      <w:t xml:space="preserve"> </w:t>
    </w:r>
    <w:r>
      <w:rPr>
        <w:rFonts w:ascii="Calibri" w:eastAsia="Calibri" w:hAnsi="Calibri" w:cs="Calibri"/>
        <w:sz w:val="26"/>
      </w:rPr>
      <w:tab/>
    </w:r>
    <w:r>
      <w:rPr>
        <w:rFonts w:ascii="Calibri" w:eastAsia="Calibri" w:hAnsi="Calibri" w:cs="Calibri"/>
        <w:sz w:val="22"/>
      </w:rPr>
      <w:t>Seção de Contratos</w:t>
    </w:r>
    <w:r>
      <w:rPr>
        <w:rFonts w:ascii="Arial" w:eastAsia="Arial" w:hAnsi="Arial" w:cs="Arial"/>
        <w:b/>
        <w:sz w:val="22"/>
      </w:rPr>
      <w:t xml:space="preserve"> </w:t>
    </w:r>
    <w:r>
      <w:rPr>
        <w:rFonts w:ascii="Calibri" w:eastAsia="Calibri" w:hAnsi="Calibri" w:cs="Calibri"/>
        <w:b/>
        <w:sz w:val="26"/>
      </w:rPr>
      <w:t xml:space="preserve"> </w:t>
    </w:r>
  </w:p>
  <w:p w:rsidR="000240F0" w:rsidRDefault="0069059B">
    <w:pPr>
      <w:spacing w:after="0" w:line="259" w:lineRule="auto"/>
      <w:ind w:lef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F3761"/>
    <w:multiLevelType w:val="hybridMultilevel"/>
    <w:tmpl w:val="9DB806FA"/>
    <w:lvl w:ilvl="0" w:tplc="01323D0A">
      <w:start w:val="1"/>
      <w:numFmt w:val="upperRoman"/>
      <w:lvlText w:val="%1"/>
      <w:lvlJc w:val="left"/>
      <w:pPr>
        <w:ind w:left="878"/>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29B0B868">
      <w:start w:val="1"/>
      <w:numFmt w:val="lowerLetter"/>
      <w:lvlText w:val="%2"/>
      <w:lvlJc w:val="left"/>
      <w:pPr>
        <w:ind w:left="15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tplc="E36AE9F8">
      <w:start w:val="1"/>
      <w:numFmt w:val="lowerRoman"/>
      <w:lvlText w:val="%3"/>
      <w:lvlJc w:val="left"/>
      <w:pPr>
        <w:ind w:left="22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tplc="6CAC75D2">
      <w:start w:val="1"/>
      <w:numFmt w:val="decimal"/>
      <w:lvlText w:val="%4"/>
      <w:lvlJc w:val="left"/>
      <w:pPr>
        <w:ind w:left="30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tplc="768E8E5E">
      <w:start w:val="1"/>
      <w:numFmt w:val="lowerLetter"/>
      <w:lvlText w:val="%5"/>
      <w:lvlJc w:val="left"/>
      <w:pPr>
        <w:ind w:left="372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tplc="2F74FF32">
      <w:start w:val="1"/>
      <w:numFmt w:val="lowerRoman"/>
      <w:lvlText w:val="%6"/>
      <w:lvlJc w:val="left"/>
      <w:pPr>
        <w:ind w:left="444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tplc="E2626DFE">
      <w:start w:val="1"/>
      <w:numFmt w:val="decimal"/>
      <w:lvlText w:val="%7"/>
      <w:lvlJc w:val="left"/>
      <w:pPr>
        <w:ind w:left="51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tplc="029219AC">
      <w:start w:val="1"/>
      <w:numFmt w:val="lowerLetter"/>
      <w:lvlText w:val="%8"/>
      <w:lvlJc w:val="left"/>
      <w:pPr>
        <w:ind w:left="58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tplc="54803C60">
      <w:start w:val="1"/>
      <w:numFmt w:val="lowerRoman"/>
      <w:lvlText w:val="%9"/>
      <w:lvlJc w:val="left"/>
      <w:pPr>
        <w:ind w:left="66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1" w15:restartNumberingAfterBreak="0">
    <w:nsid w:val="0B8F2EE1"/>
    <w:multiLevelType w:val="hybridMultilevel"/>
    <w:tmpl w:val="2F2E669E"/>
    <w:lvl w:ilvl="0" w:tplc="545CD438">
      <w:start w:val="1"/>
      <w:numFmt w:val="lowerLetter"/>
      <w:lvlText w:val="%1)"/>
      <w:lvlJc w:val="left"/>
      <w:pPr>
        <w:ind w:left="1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1592CB80">
      <w:start w:val="1"/>
      <w:numFmt w:val="lowerLetter"/>
      <w:lvlText w:val="%2"/>
      <w:lvlJc w:val="left"/>
      <w:pPr>
        <w:ind w:left="10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92E4B52E">
      <w:start w:val="1"/>
      <w:numFmt w:val="lowerRoman"/>
      <w:lvlText w:val="%3"/>
      <w:lvlJc w:val="left"/>
      <w:pPr>
        <w:ind w:left="18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3336F456">
      <w:start w:val="1"/>
      <w:numFmt w:val="decimal"/>
      <w:lvlText w:val="%4"/>
      <w:lvlJc w:val="left"/>
      <w:pPr>
        <w:ind w:left="25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525272D0">
      <w:start w:val="1"/>
      <w:numFmt w:val="lowerLetter"/>
      <w:lvlText w:val="%5"/>
      <w:lvlJc w:val="left"/>
      <w:pPr>
        <w:ind w:left="32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26CA86D0">
      <w:start w:val="1"/>
      <w:numFmt w:val="lowerRoman"/>
      <w:lvlText w:val="%6"/>
      <w:lvlJc w:val="left"/>
      <w:pPr>
        <w:ind w:left="39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50C87ECA">
      <w:start w:val="1"/>
      <w:numFmt w:val="decimal"/>
      <w:lvlText w:val="%7"/>
      <w:lvlJc w:val="left"/>
      <w:pPr>
        <w:ind w:left="46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AB12792C">
      <w:start w:val="1"/>
      <w:numFmt w:val="lowerLetter"/>
      <w:lvlText w:val="%8"/>
      <w:lvlJc w:val="left"/>
      <w:pPr>
        <w:ind w:left="54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2B34BB5A">
      <w:start w:val="1"/>
      <w:numFmt w:val="lowerRoman"/>
      <w:lvlText w:val="%9"/>
      <w:lvlJc w:val="left"/>
      <w:pPr>
        <w:ind w:left="61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2" w15:restartNumberingAfterBreak="0">
    <w:nsid w:val="0BB134C2"/>
    <w:multiLevelType w:val="hybridMultilevel"/>
    <w:tmpl w:val="8BB41A98"/>
    <w:lvl w:ilvl="0" w:tplc="B06EF2AE">
      <w:start w:val="1"/>
      <w:numFmt w:val="lowerLetter"/>
      <w:lvlText w:val="%1)"/>
      <w:lvlJc w:val="left"/>
      <w:pPr>
        <w:ind w:left="292"/>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A4CC96D6">
      <w:start w:val="1"/>
      <w:numFmt w:val="lowerLetter"/>
      <w:lvlText w:val="%2"/>
      <w:lvlJc w:val="left"/>
      <w:pPr>
        <w:ind w:left="10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2E42EE62">
      <w:start w:val="1"/>
      <w:numFmt w:val="lowerRoman"/>
      <w:lvlText w:val="%3"/>
      <w:lvlJc w:val="left"/>
      <w:pPr>
        <w:ind w:left="18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D8A4AE56">
      <w:start w:val="1"/>
      <w:numFmt w:val="decimal"/>
      <w:lvlText w:val="%4"/>
      <w:lvlJc w:val="left"/>
      <w:pPr>
        <w:ind w:left="25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BCC4550C">
      <w:start w:val="1"/>
      <w:numFmt w:val="lowerLetter"/>
      <w:lvlText w:val="%5"/>
      <w:lvlJc w:val="left"/>
      <w:pPr>
        <w:ind w:left="32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1A9AD8F2">
      <w:start w:val="1"/>
      <w:numFmt w:val="lowerRoman"/>
      <w:lvlText w:val="%6"/>
      <w:lvlJc w:val="left"/>
      <w:pPr>
        <w:ind w:left="39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6FA8EC32">
      <w:start w:val="1"/>
      <w:numFmt w:val="decimal"/>
      <w:lvlText w:val="%7"/>
      <w:lvlJc w:val="left"/>
      <w:pPr>
        <w:ind w:left="46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DEC000F8">
      <w:start w:val="1"/>
      <w:numFmt w:val="lowerLetter"/>
      <w:lvlText w:val="%8"/>
      <w:lvlJc w:val="left"/>
      <w:pPr>
        <w:ind w:left="54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65CA78C2">
      <w:start w:val="1"/>
      <w:numFmt w:val="lowerRoman"/>
      <w:lvlText w:val="%9"/>
      <w:lvlJc w:val="left"/>
      <w:pPr>
        <w:ind w:left="61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3" w15:restartNumberingAfterBreak="0">
    <w:nsid w:val="18692D91"/>
    <w:multiLevelType w:val="hybridMultilevel"/>
    <w:tmpl w:val="83665146"/>
    <w:lvl w:ilvl="0" w:tplc="638EB7B2">
      <w:start w:val="1"/>
      <w:numFmt w:val="upperRoman"/>
      <w:lvlText w:val="%1"/>
      <w:lvlJc w:val="left"/>
      <w:pPr>
        <w:ind w:left="61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C0D8D2EE">
      <w:start w:val="1"/>
      <w:numFmt w:val="lowerLetter"/>
      <w:lvlText w:val="%2"/>
      <w:lvlJc w:val="left"/>
      <w:pPr>
        <w:ind w:left="15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tplc="73445C26">
      <w:start w:val="1"/>
      <w:numFmt w:val="lowerRoman"/>
      <w:lvlText w:val="%3"/>
      <w:lvlJc w:val="left"/>
      <w:pPr>
        <w:ind w:left="22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tplc="7708E4B4">
      <w:start w:val="1"/>
      <w:numFmt w:val="decimal"/>
      <w:lvlText w:val="%4"/>
      <w:lvlJc w:val="left"/>
      <w:pPr>
        <w:ind w:left="30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tplc="90127A7A">
      <w:start w:val="1"/>
      <w:numFmt w:val="lowerLetter"/>
      <w:lvlText w:val="%5"/>
      <w:lvlJc w:val="left"/>
      <w:pPr>
        <w:ind w:left="372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tplc="22B02D62">
      <w:start w:val="1"/>
      <w:numFmt w:val="lowerRoman"/>
      <w:lvlText w:val="%6"/>
      <w:lvlJc w:val="left"/>
      <w:pPr>
        <w:ind w:left="444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tplc="952C3450">
      <w:start w:val="1"/>
      <w:numFmt w:val="decimal"/>
      <w:lvlText w:val="%7"/>
      <w:lvlJc w:val="left"/>
      <w:pPr>
        <w:ind w:left="51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tplc="6CA6AA44">
      <w:start w:val="1"/>
      <w:numFmt w:val="lowerLetter"/>
      <w:lvlText w:val="%8"/>
      <w:lvlJc w:val="left"/>
      <w:pPr>
        <w:ind w:left="58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tplc="6F6E3D1E">
      <w:start w:val="1"/>
      <w:numFmt w:val="lowerRoman"/>
      <w:lvlText w:val="%9"/>
      <w:lvlJc w:val="left"/>
      <w:pPr>
        <w:ind w:left="66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4" w15:restartNumberingAfterBreak="0">
    <w:nsid w:val="19E22211"/>
    <w:multiLevelType w:val="multilevel"/>
    <w:tmpl w:val="1FB6F556"/>
    <w:lvl w:ilvl="0">
      <w:start w:val="9"/>
      <w:numFmt w:val="decimal"/>
      <w:lvlText w:val="%1"/>
      <w:lvlJc w:val="left"/>
      <w:pPr>
        <w:ind w:left="3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start w:val="5"/>
      <w:numFmt w:val="decimal"/>
      <w:lvlRestart w:val="0"/>
      <w:lvlText w:val="%1.%2."/>
      <w:lvlJc w:val="left"/>
      <w:pPr>
        <w:ind w:left="73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5" w15:restartNumberingAfterBreak="0">
    <w:nsid w:val="1E264515"/>
    <w:multiLevelType w:val="hybridMultilevel"/>
    <w:tmpl w:val="D58C176C"/>
    <w:lvl w:ilvl="0" w:tplc="CF08171A">
      <w:start w:val="1"/>
      <w:numFmt w:val="upperRoman"/>
      <w:lvlText w:val="%1"/>
      <w:lvlJc w:val="left"/>
      <w:pPr>
        <w:ind w:left="61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8976F8FC">
      <w:start w:val="1"/>
      <w:numFmt w:val="lowerLetter"/>
      <w:lvlText w:val="%2"/>
      <w:lvlJc w:val="left"/>
      <w:pPr>
        <w:ind w:left="15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tplc="A74A3D68">
      <w:start w:val="1"/>
      <w:numFmt w:val="lowerRoman"/>
      <w:lvlText w:val="%3"/>
      <w:lvlJc w:val="left"/>
      <w:pPr>
        <w:ind w:left="22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tplc="351AA740">
      <w:start w:val="1"/>
      <w:numFmt w:val="decimal"/>
      <w:lvlText w:val="%4"/>
      <w:lvlJc w:val="left"/>
      <w:pPr>
        <w:ind w:left="30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tplc="BB8A1710">
      <w:start w:val="1"/>
      <w:numFmt w:val="lowerLetter"/>
      <w:lvlText w:val="%5"/>
      <w:lvlJc w:val="left"/>
      <w:pPr>
        <w:ind w:left="372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tplc="3C223E14">
      <w:start w:val="1"/>
      <w:numFmt w:val="lowerRoman"/>
      <w:lvlText w:val="%6"/>
      <w:lvlJc w:val="left"/>
      <w:pPr>
        <w:ind w:left="444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tplc="EAC4F7CC">
      <w:start w:val="1"/>
      <w:numFmt w:val="decimal"/>
      <w:lvlText w:val="%7"/>
      <w:lvlJc w:val="left"/>
      <w:pPr>
        <w:ind w:left="51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tplc="05E6C416">
      <w:start w:val="1"/>
      <w:numFmt w:val="lowerLetter"/>
      <w:lvlText w:val="%8"/>
      <w:lvlJc w:val="left"/>
      <w:pPr>
        <w:ind w:left="58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tplc="0A9A28C2">
      <w:start w:val="1"/>
      <w:numFmt w:val="lowerRoman"/>
      <w:lvlText w:val="%9"/>
      <w:lvlJc w:val="left"/>
      <w:pPr>
        <w:ind w:left="66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6" w15:restartNumberingAfterBreak="0">
    <w:nsid w:val="2F436AF6"/>
    <w:multiLevelType w:val="hybridMultilevel"/>
    <w:tmpl w:val="5EC05AFE"/>
    <w:lvl w:ilvl="0" w:tplc="3C2E3FA2">
      <w:start w:val="12"/>
      <w:numFmt w:val="decimal"/>
      <w:lvlText w:val="%1."/>
      <w:lvlJc w:val="left"/>
      <w:pPr>
        <w:ind w:left="2331"/>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78FE27EE">
      <w:start w:val="1"/>
      <w:numFmt w:val="lowerLetter"/>
      <w:lvlText w:val="%2"/>
      <w:lvlJc w:val="left"/>
      <w:pPr>
        <w:ind w:left="289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tplc="335004CA">
      <w:start w:val="1"/>
      <w:numFmt w:val="lowerRoman"/>
      <w:lvlText w:val="%3"/>
      <w:lvlJc w:val="left"/>
      <w:pPr>
        <w:ind w:left="361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tplc="FE6E83A2">
      <w:start w:val="1"/>
      <w:numFmt w:val="decimal"/>
      <w:lvlText w:val="%4"/>
      <w:lvlJc w:val="left"/>
      <w:pPr>
        <w:ind w:left="433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tplc="3BC6961E">
      <w:start w:val="1"/>
      <w:numFmt w:val="lowerLetter"/>
      <w:lvlText w:val="%5"/>
      <w:lvlJc w:val="left"/>
      <w:pPr>
        <w:ind w:left="505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tplc="78DAC166">
      <w:start w:val="1"/>
      <w:numFmt w:val="lowerRoman"/>
      <w:lvlText w:val="%6"/>
      <w:lvlJc w:val="left"/>
      <w:pPr>
        <w:ind w:left="577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tplc="DEA4E528">
      <w:start w:val="1"/>
      <w:numFmt w:val="decimal"/>
      <w:lvlText w:val="%7"/>
      <w:lvlJc w:val="left"/>
      <w:pPr>
        <w:ind w:left="649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tplc="D8B2D61C">
      <w:start w:val="1"/>
      <w:numFmt w:val="lowerLetter"/>
      <w:lvlText w:val="%8"/>
      <w:lvlJc w:val="left"/>
      <w:pPr>
        <w:ind w:left="721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tplc="69BCDA5C">
      <w:start w:val="1"/>
      <w:numFmt w:val="lowerRoman"/>
      <w:lvlText w:val="%9"/>
      <w:lvlJc w:val="left"/>
      <w:pPr>
        <w:ind w:left="793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7" w15:restartNumberingAfterBreak="0">
    <w:nsid w:val="30975694"/>
    <w:multiLevelType w:val="hybridMultilevel"/>
    <w:tmpl w:val="6846B8FA"/>
    <w:lvl w:ilvl="0" w:tplc="C6BC97AE">
      <w:start w:val="1"/>
      <w:numFmt w:val="lowerLetter"/>
      <w:lvlText w:val="%1)"/>
      <w:lvlJc w:val="left"/>
      <w:pPr>
        <w:ind w:left="1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52529E02">
      <w:start w:val="1"/>
      <w:numFmt w:val="lowerLetter"/>
      <w:lvlText w:val="%2"/>
      <w:lvlJc w:val="left"/>
      <w:pPr>
        <w:ind w:left="10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58C4B7BC">
      <w:start w:val="1"/>
      <w:numFmt w:val="lowerRoman"/>
      <w:lvlText w:val="%3"/>
      <w:lvlJc w:val="left"/>
      <w:pPr>
        <w:ind w:left="18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4E5A6430">
      <w:start w:val="1"/>
      <w:numFmt w:val="decimal"/>
      <w:lvlText w:val="%4"/>
      <w:lvlJc w:val="left"/>
      <w:pPr>
        <w:ind w:left="25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F46EC0AE">
      <w:start w:val="1"/>
      <w:numFmt w:val="lowerLetter"/>
      <w:lvlText w:val="%5"/>
      <w:lvlJc w:val="left"/>
      <w:pPr>
        <w:ind w:left="32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4DB46ECE">
      <w:start w:val="1"/>
      <w:numFmt w:val="lowerRoman"/>
      <w:lvlText w:val="%6"/>
      <w:lvlJc w:val="left"/>
      <w:pPr>
        <w:ind w:left="39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3E304400">
      <w:start w:val="1"/>
      <w:numFmt w:val="decimal"/>
      <w:lvlText w:val="%7"/>
      <w:lvlJc w:val="left"/>
      <w:pPr>
        <w:ind w:left="46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2E445F1A">
      <w:start w:val="1"/>
      <w:numFmt w:val="lowerLetter"/>
      <w:lvlText w:val="%8"/>
      <w:lvlJc w:val="left"/>
      <w:pPr>
        <w:ind w:left="54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0338E55E">
      <w:start w:val="1"/>
      <w:numFmt w:val="lowerRoman"/>
      <w:lvlText w:val="%9"/>
      <w:lvlJc w:val="left"/>
      <w:pPr>
        <w:ind w:left="61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8" w15:restartNumberingAfterBreak="0">
    <w:nsid w:val="3D216737"/>
    <w:multiLevelType w:val="hybridMultilevel"/>
    <w:tmpl w:val="ED66FA34"/>
    <w:lvl w:ilvl="0" w:tplc="5156C228">
      <w:start w:val="1"/>
      <w:numFmt w:val="upperRoman"/>
      <w:lvlText w:val="%1"/>
      <w:lvlJc w:val="left"/>
      <w:pPr>
        <w:ind w:left="773"/>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0C5451A8">
      <w:start w:val="1"/>
      <w:numFmt w:val="lowerLetter"/>
      <w:lvlText w:val="%2)"/>
      <w:lvlJc w:val="left"/>
      <w:pPr>
        <w:ind w:left="121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060C69BC">
      <w:start w:val="1"/>
      <w:numFmt w:val="lowerRoman"/>
      <w:lvlText w:val="%3"/>
      <w:lvlJc w:val="left"/>
      <w:pPr>
        <w:ind w:left="21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C90A3698">
      <w:start w:val="1"/>
      <w:numFmt w:val="decimal"/>
      <w:lvlText w:val="%4"/>
      <w:lvlJc w:val="left"/>
      <w:pPr>
        <w:ind w:left="28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C00C0DCA">
      <w:start w:val="1"/>
      <w:numFmt w:val="lowerLetter"/>
      <w:lvlText w:val="%5"/>
      <w:lvlJc w:val="left"/>
      <w:pPr>
        <w:ind w:left="36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48C2BC22">
      <w:start w:val="1"/>
      <w:numFmt w:val="lowerRoman"/>
      <w:lvlText w:val="%6"/>
      <w:lvlJc w:val="left"/>
      <w:pPr>
        <w:ind w:left="43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E3BC4B98">
      <w:start w:val="1"/>
      <w:numFmt w:val="decimal"/>
      <w:lvlText w:val="%7"/>
      <w:lvlJc w:val="left"/>
      <w:pPr>
        <w:ind w:left="50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85CC8952">
      <w:start w:val="1"/>
      <w:numFmt w:val="lowerLetter"/>
      <w:lvlText w:val="%8"/>
      <w:lvlJc w:val="left"/>
      <w:pPr>
        <w:ind w:left="57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734C936C">
      <w:start w:val="1"/>
      <w:numFmt w:val="lowerRoman"/>
      <w:lvlText w:val="%9"/>
      <w:lvlJc w:val="left"/>
      <w:pPr>
        <w:ind w:left="64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9" w15:restartNumberingAfterBreak="0">
    <w:nsid w:val="429211F7"/>
    <w:multiLevelType w:val="hybridMultilevel"/>
    <w:tmpl w:val="EEFE0E58"/>
    <w:lvl w:ilvl="0" w:tplc="9B2A01E2">
      <w:start w:val="8"/>
      <w:numFmt w:val="decimalZero"/>
      <w:lvlText w:val="%1."/>
      <w:lvlJc w:val="left"/>
      <w:pPr>
        <w:ind w:left="53"/>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7412602E">
      <w:start w:val="1"/>
      <w:numFmt w:val="lowerLetter"/>
      <w:lvlText w:val="%2"/>
      <w:lvlJc w:val="left"/>
      <w:pPr>
        <w:ind w:left="279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4AD8CFE4">
      <w:start w:val="1"/>
      <w:numFmt w:val="lowerRoman"/>
      <w:lvlText w:val="%3"/>
      <w:lvlJc w:val="left"/>
      <w:pPr>
        <w:ind w:left="351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D7A0ADD8">
      <w:start w:val="1"/>
      <w:numFmt w:val="decimal"/>
      <w:lvlText w:val="%4"/>
      <w:lvlJc w:val="left"/>
      <w:pPr>
        <w:ind w:left="423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A8A2E856">
      <w:start w:val="1"/>
      <w:numFmt w:val="lowerLetter"/>
      <w:lvlText w:val="%5"/>
      <w:lvlJc w:val="left"/>
      <w:pPr>
        <w:ind w:left="495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DC462C62">
      <w:start w:val="1"/>
      <w:numFmt w:val="lowerRoman"/>
      <w:lvlText w:val="%6"/>
      <w:lvlJc w:val="left"/>
      <w:pPr>
        <w:ind w:left="567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0106C150">
      <w:start w:val="1"/>
      <w:numFmt w:val="decimal"/>
      <w:lvlText w:val="%7"/>
      <w:lvlJc w:val="left"/>
      <w:pPr>
        <w:ind w:left="639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9B20BA2E">
      <w:start w:val="1"/>
      <w:numFmt w:val="lowerLetter"/>
      <w:lvlText w:val="%8"/>
      <w:lvlJc w:val="left"/>
      <w:pPr>
        <w:ind w:left="711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28584264">
      <w:start w:val="1"/>
      <w:numFmt w:val="lowerRoman"/>
      <w:lvlText w:val="%9"/>
      <w:lvlJc w:val="left"/>
      <w:pPr>
        <w:ind w:left="783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10" w15:restartNumberingAfterBreak="0">
    <w:nsid w:val="485B7D55"/>
    <w:multiLevelType w:val="hybridMultilevel"/>
    <w:tmpl w:val="09208264"/>
    <w:lvl w:ilvl="0" w:tplc="CD4C6000">
      <w:start w:val="1"/>
      <w:numFmt w:val="upperRoman"/>
      <w:lvlText w:val="%1"/>
      <w:lvlJc w:val="left"/>
      <w:pPr>
        <w:ind w:left="532"/>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59DCAE82">
      <w:start w:val="1"/>
      <w:numFmt w:val="lowerLetter"/>
      <w:lvlText w:val="%2"/>
      <w:lvlJc w:val="left"/>
      <w:pPr>
        <w:ind w:left="10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56BCD760">
      <w:start w:val="1"/>
      <w:numFmt w:val="lowerRoman"/>
      <w:lvlText w:val="%3"/>
      <w:lvlJc w:val="left"/>
      <w:pPr>
        <w:ind w:left="18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3EAA7BF8">
      <w:start w:val="1"/>
      <w:numFmt w:val="decimal"/>
      <w:lvlText w:val="%4"/>
      <w:lvlJc w:val="left"/>
      <w:pPr>
        <w:ind w:left="25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5F1E703A">
      <w:start w:val="1"/>
      <w:numFmt w:val="lowerLetter"/>
      <w:lvlText w:val="%5"/>
      <w:lvlJc w:val="left"/>
      <w:pPr>
        <w:ind w:left="32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E70433A4">
      <w:start w:val="1"/>
      <w:numFmt w:val="lowerRoman"/>
      <w:lvlText w:val="%6"/>
      <w:lvlJc w:val="left"/>
      <w:pPr>
        <w:ind w:left="39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7E143FAE">
      <w:start w:val="1"/>
      <w:numFmt w:val="decimal"/>
      <w:lvlText w:val="%7"/>
      <w:lvlJc w:val="left"/>
      <w:pPr>
        <w:ind w:left="46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44A8442C">
      <w:start w:val="1"/>
      <w:numFmt w:val="lowerLetter"/>
      <w:lvlText w:val="%8"/>
      <w:lvlJc w:val="left"/>
      <w:pPr>
        <w:ind w:left="54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DA2A3170">
      <w:start w:val="1"/>
      <w:numFmt w:val="lowerRoman"/>
      <w:lvlText w:val="%9"/>
      <w:lvlJc w:val="left"/>
      <w:pPr>
        <w:ind w:left="61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11" w15:restartNumberingAfterBreak="0">
    <w:nsid w:val="49C134FD"/>
    <w:multiLevelType w:val="hybridMultilevel"/>
    <w:tmpl w:val="1C36CB62"/>
    <w:lvl w:ilvl="0" w:tplc="10F85E18">
      <w:start w:val="2"/>
      <w:numFmt w:val="decimal"/>
      <w:lvlText w:val="%1."/>
      <w:lvlJc w:val="left"/>
      <w:pPr>
        <w:ind w:left="333"/>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23CA4C16">
      <w:start w:val="1"/>
      <w:numFmt w:val="lowerLetter"/>
      <w:lvlText w:val="%2"/>
      <w:lvlJc w:val="left"/>
      <w:pPr>
        <w:ind w:left="289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tplc="692053DC">
      <w:start w:val="1"/>
      <w:numFmt w:val="lowerRoman"/>
      <w:lvlText w:val="%3"/>
      <w:lvlJc w:val="left"/>
      <w:pPr>
        <w:ind w:left="361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tplc="7C6A7CF6">
      <w:start w:val="1"/>
      <w:numFmt w:val="decimal"/>
      <w:lvlText w:val="%4"/>
      <w:lvlJc w:val="left"/>
      <w:pPr>
        <w:ind w:left="433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tplc="81CE5B02">
      <w:start w:val="1"/>
      <w:numFmt w:val="lowerLetter"/>
      <w:lvlText w:val="%5"/>
      <w:lvlJc w:val="left"/>
      <w:pPr>
        <w:ind w:left="505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tplc="E02A2970">
      <w:start w:val="1"/>
      <w:numFmt w:val="lowerRoman"/>
      <w:lvlText w:val="%6"/>
      <w:lvlJc w:val="left"/>
      <w:pPr>
        <w:ind w:left="577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tplc="3536B4F8">
      <w:start w:val="1"/>
      <w:numFmt w:val="decimal"/>
      <w:lvlText w:val="%7"/>
      <w:lvlJc w:val="left"/>
      <w:pPr>
        <w:ind w:left="649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tplc="4502E984">
      <w:start w:val="1"/>
      <w:numFmt w:val="lowerLetter"/>
      <w:lvlText w:val="%8"/>
      <w:lvlJc w:val="left"/>
      <w:pPr>
        <w:ind w:left="721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tplc="142A104A">
      <w:start w:val="1"/>
      <w:numFmt w:val="lowerRoman"/>
      <w:lvlText w:val="%9"/>
      <w:lvlJc w:val="left"/>
      <w:pPr>
        <w:ind w:left="793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12" w15:restartNumberingAfterBreak="0">
    <w:nsid w:val="4ACF3329"/>
    <w:multiLevelType w:val="hybridMultilevel"/>
    <w:tmpl w:val="C8BC6882"/>
    <w:lvl w:ilvl="0" w:tplc="A372DEA0">
      <w:start w:val="1"/>
      <w:numFmt w:val="upperRoman"/>
      <w:lvlText w:val="%1"/>
      <w:lvlJc w:val="left"/>
      <w:pPr>
        <w:ind w:left="61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58A40088">
      <w:start w:val="1"/>
      <w:numFmt w:val="lowerLetter"/>
      <w:lvlText w:val="%2)"/>
      <w:lvlJc w:val="left"/>
      <w:pPr>
        <w:ind w:left="121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DD442F40">
      <w:start w:val="1"/>
      <w:numFmt w:val="lowerRoman"/>
      <w:lvlText w:val="%3"/>
      <w:lvlJc w:val="left"/>
      <w:pPr>
        <w:ind w:left="21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F05C8790">
      <w:start w:val="1"/>
      <w:numFmt w:val="decimal"/>
      <w:lvlText w:val="%4"/>
      <w:lvlJc w:val="left"/>
      <w:pPr>
        <w:ind w:left="28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00FC2150">
      <w:start w:val="1"/>
      <w:numFmt w:val="lowerLetter"/>
      <w:lvlText w:val="%5"/>
      <w:lvlJc w:val="left"/>
      <w:pPr>
        <w:ind w:left="36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70F608AA">
      <w:start w:val="1"/>
      <w:numFmt w:val="lowerRoman"/>
      <w:lvlText w:val="%6"/>
      <w:lvlJc w:val="left"/>
      <w:pPr>
        <w:ind w:left="43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BA12E546">
      <w:start w:val="1"/>
      <w:numFmt w:val="decimal"/>
      <w:lvlText w:val="%7"/>
      <w:lvlJc w:val="left"/>
      <w:pPr>
        <w:ind w:left="50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4104A020">
      <w:start w:val="1"/>
      <w:numFmt w:val="lowerLetter"/>
      <w:lvlText w:val="%8"/>
      <w:lvlJc w:val="left"/>
      <w:pPr>
        <w:ind w:left="57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6E120CB2">
      <w:start w:val="1"/>
      <w:numFmt w:val="lowerRoman"/>
      <w:lvlText w:val="%9"/>
      <w:lvlJc w:val="left"/>
      <w:pPr>
        <w:ind w:left="64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13" w15:restartNumberingAfterBreak="0">
    <w:nsid w:val="515E3C42"/>
    <w:multiLevelType w:val="hybridMultilevel"/>
    <w:tmpl w:val="E5AEC052"/>
    <w:lvl w:ilvl="0" w:tplc="AEA44112">
      <w:start w:val="1"/>
      <w:numFmt w:val="upperRoman"/>
      <w:lvlText w:val="%1"/>
      <w:lvlJc w:val="left"/>
      <w:pPr>
        <w:ind w:left="61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CD26D7B0">
      <w:start w:val="1"/>
      <w:numFmt w:val="lowerLetter"/>
      <w:lvlText w:val="%2"/>
      <w:lvlJc w:val="left"/>
      <w:pPr>
        <w:ind w:left="15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tplc="09B24B1A">
      <w:start w:val="1"/>
      <w:numFmt w:val="lowerRoman"/>
      <w:lvlText w:val="%3"/>
      <w:lvlJc w:val="left"/>
      <w:pPr>
        <w:ind w:left="22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tplc="B8647012">
      <w:start w:val="1"/>
      <w:numFmt w:val="decimal"/>
      <w:lvlText w:val="%4"/>
      <w:lvlJc w:val="left"/>
      <w:pPr>
        <w:ind w:left="30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tplc="D5ACC09C">
      <w:start w:val="1"/>
      <w:numFmt w:val="lowerLetter"/>
      <w:lvlText w:val="%5"/>
      <w:lvlJc w:val="left"/>
      <w:pPr>
        <w:ind w:left="372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tplc="92FA1836">
      <w:start w:val="1"/>
      <w:numFmt w:val="lowerRoman"/>
      <w:lvlText w:val="%6"/>
      <w:lvlJc w:val="left"/>
      <w:pPr>
        <w:ind w:left="444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tplc="24BED404">
      <w:start w:val="1"/>
      <w:numFmt w:val="decimal"/>
      <w:lvlText w:val="%7"/>
      <w:lvlJc w:val="left"/>
      <w:pPr>
        <w:ind w:left="51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tplc="4AE005AC">
      <w:start w:val="1"/>
      <w:numFmt w:val="lowerLetter"/>
      <w:lvlText w:val="%8"/>
      <w:lvlJc w:val="left"/>
      <w:pPr>
        <w:ind w:left="58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tplc="ED38046A">
      <w:start w:val="1"/>
      <w:numFmt w:val="lowerRoman"/>
      <w:lvlText w:val="%9"/>
      <w:lvlJc w:val="left"/>
      <w:pPr>
        <w:ind w:left="66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14" w15:restartNumberingAfterBreak="0">
    <w:nsid w:val="52BF2C95"/>
    <w:multiLevelType w:val="hybridMultilevel"/>
    <w:tmpl w:val="0248C948"/>
    <w:lvl w:ilvl="0" w:tplc="76BA5AF4">
      <w:start w:val="1"/>
      <w:numFmt w:val="lowerLetter"/>
      <w:lvlText w:val="%1."/>
      <w:lvlJc w:val="left"/>
      <w:pPr>
        <w:ind w:left="7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9D6E11B4">
      <w:start w:val="1"/>
      <w:numFmt w:val="lowerLetter"/>
      <w:lvlText w:val="%2"/>
      <w:lvlJc w:val="left"/>
      <w:pPr>
        <w:ind w:left="14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AA5640E2">
      <w:start w:val="1"/>
      <w:numFmt w:val="lowerRoman"/>
      <w:lvlText w:val="%3"/>
      <w:lvlJc w:val="left"/>
      <w:pPr>
        <w:ind w:left="21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98322B56">
      <w:start w:val="1"/>
      <w:numFmt w:val="decimal"/>
      <w:lvlText w:val="%4"/>
      <w:lvlJc w:val="left"/>
      <w:pPr>
        <w:ind w:left="28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03AAD6D4">
      <w:start w:val="1"/>
      <w:numFmt w:val="lowerLetter"/>
      <w:lvlText w:val="%5"/>
      <w:lvlJc w:val="left"/>
      <w:pPr>
        <w:ind w:left="36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43CC4A12">
      <w:start w:val="1"/>
      <w:numFmt w:val="lowerRoman"/>
      <w:lvlText w:val="%6"/>
      <w:lvlJc w:val="left"/>
      <w:pPr>
        <w:ind w:left="43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284EB6F8">
      <w:start w:val="1"/>
      <w:numFmt w:val="decimal"/>
      <w:lvlText w:val="%7"/>
      <w:lvlJc w:val="left"/>
      <w:pPr>
        <w:ind w:left="50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C31C8602">
      <w:start w:val="1"/>
      <w:numFmt w:val="lowerLetter"/>
      <w:lvlText w:val="%8"/>
      <w:lvlJc w:val="left"/>
      <w:pPr>
        <w:ind w:left="57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6212D686">
      <w:start w:val="1"/>
      <w:numFmt w:val="lowerRoman"/>
      <w:lvlText w:val="%9"/>
      <w:lvlJc w:val="left"/>
      <w:pPr>
        <w:ind w:left="64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15" w15:restartNumberingAfterBreak="0">
    <w:nsid w:val="53FC3D0B"/>
    <w:multiLevelType w:val="hybridMultilevel"/>
    <w:tmpl w:val="0F3CEF2E"/>
    <w:lvl w:ilvl="0" w:tplc="40741914">
      <w:start w:val="1"/>
      <w:numFmt w:val="upperRoman"/>
      <w:lvlText w:val="%1"/>
      <w:lvlJc w:val="left"/>
      <w:pPr>
        <w:ind w:left="984"/>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59D23B66">
      <w:start w:val="1"/>
      <w:numFmt w:val="lowerLetter"/>
      <w:lvlText w:val="%2"/>
      <w:lvlJc w:val="left"/>
      <w:pPr>
        <w:ind w:left="15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tplc="11623228">
      <w:start w:val="1"/>
      <w:numFmt w:val="lowerRoman"/>
      <w:lvlText w:val="%3"/>
      <w:lvlJc w:val="left"/>
      <w:pPr>
        <w:ind w:left="22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tplc="7324C578">
      <w:start w:val="1"/>
      <w:numFmt w:val="decimal"/>
      <w:lvlText w:val="%4"/>
      <w:lvlJc w:val="left"/>
      <w:pPr>
        <w:ind w:left="30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tplc="23DC0B94">
      <w:start w:val="1"/>
      <w:numFmt w:val="lowerLetter"/>
      <w:lvlText w:val="%5"/>
      <w:lvlJc w:val="left"/>
      <w:pPr>
        <w:ind w:left="372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tplc="A9325254">
      <w:start w:val="1"/>
      <w:numFmt w:val="lowerRoman"/>
      <w:lvlText w:val="%6"/>
      <w:lvlJc w:val="left"/>
      <w:pPr>
        <w:ind w:left="444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tplc="E6BA0E60">
      <w:start w:val="1"/>
      <w:numFmt w:val="decimal"/>
      <w:lvlText w:val="%7"/>
      <w:lvlJc w:val="left"/>
      <w:pPr>
        <w:ind w:left="51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tplc="E716F008">
      <w:start w:val="1"/>
      <w:numFmt w:val="lowerLetter"/>
      <w:lvlText w:val="%8"/>
      <w:lvlJc w:val="left"/>
      <w:pPr>
        <w:ind w:left="58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tplc="EB023ED4">
      <w:start w:val="1"/>
      <w:numFmt w:val="lowerRoman"/>
      <w:lvlText w:val="%9"/>
      <w:lvlJc w:val="left"/>
      <w:pPr>
        <w:ind w:left="66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16" w15:restartNumberingAfterBreak="0">
    <w:nsid w:val="5C5C7483"/>
    <w:multiLevelType w:val="hybridMultilevel"/>
    <w:tmpl w:val="0F3E3302"/>
    <w:lvl w:ilvl="0" w:tplc="5E9E65FA">
      <w:start w:val="1"/>
      <w:numFmt w:val="upperRoman"/>
      <w:lvlText w:val="%1"/>
      <w:lvlJc w:val="left"/>
      <w:pPr>
        <w:ind w:left="1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EF01AB0">
      <w:start w:val="1"/>
      <w:numFmt w:val="lowerLetter"/>
      <w:lvlText w:val="%2"/>
      <w:lvlJc w:val="left"/>
      <w:pPr>
        <w:ind w:left="26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E0B916">
      <w:start w:val="1"/>
      <w:numFmt w:val="lowerRoman"/>
      <w:lvlText w:val="%3"/>
      <w:lvlJc w:val="left"/>
      <w:pPr>
        <w:ind w:left="33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A3A17C6">
      <w:start w:val="1"/>
      <w:numFmt w:val="decimal"/>
      <w:lvlText w:val="%4"/>
      <w:lvlJc w:val="left"/>
      <w:pPr>
        <w:ind w:left="40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0F039E4">
      <w:start w:val="1"/>
      <w:numFmt w:val="lowerLetter"/>
      <w:lvlText w:val="%5"/>
      <w:lvlJc w:val="left"/>
      <w:pPr>
        <w:ind w:left="48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3E5160">
      <w:start w:val="1"/>
      <w:numFmt w:val="lowerRoman"/>
      <w:lvlText w:val="%6"/>
      <w:lvlJc w:val="left"/>
      <w:pPr>
        <w:ind w:left="55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5BC665A">
      <w:start w:val="1"/>
      <w:numFmt w:val="decimal"/>
      <w:lvlText w:val="%7"/>
      <w:lvlJc w:val="left"/>
      <w:pPr>
        <w:ind w:left="62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B80285E">
      <w:start w:val="1"/>
      <w:numFmt w:val="lowerLetter"/>
      <w:lvlText w:val="%8"/>
      <w:lvlJc w:val="left"/>
      <w:pPr>
        <w:ind w:left="69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8E38C6">
      <w:start w:val="1"/>
      <w:numFmt w:val="lowerRoman"/>
      <w:lvlText w:val="%9"/>
      <w:lvlJc w:val="left"/>
      <w:pPr>
        <w:ind w:left="76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C234246"/>
    <w:multiLevelType w:val="hybridMultilevel"/>
    <w:tmpl w:val="8C32DE20"/>
    <w:lvl w:ilvl="0" w:tplc="32847C28">
      <w:start w:val="1"/>
      <w:numFmt w:val="upperRoman"/>
      <w:lvlText w:val="%1"/>
      <w:lvlJc w:val="left"/>
      <w:pPr>
        <w:ind w:left="61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AD228DAC">
      <w:start w:val="1"/>
      <w:numFmt w:val="lowerLetter"/>
      <w:lvlText w:val="%2"/>
      <w:lvlJc w:val="left"/>
      <w:pPr>
        <w:ind w:left="15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tplc="7424E80E">
      <w:start w:val="1"/>
      <w:numFmt w:val="lowerRoman"/>
      <w:lvlText w:val="%3"/>
      <w:lvlJc w:val="left"/>
      <w:pPr>
        <w:ind w:left="22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tplc="0C160A42">
      <w:start w:val="1"/>
      <w:numFmt w:val="decimal"/>
      <w:lvlText w:val="%4"/>
      <w:lvlJc w:val="left"/>
      <w:pPr>
        <w:ind w:left="30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tplc="C9A6A21E">
      <w:start w:val="1"/>
      <w:numFmt w:val="lowerLetter"/>
      <w:lvlText w:val="%5"/>
      <w:lvlJc w:val="left"/>
      <w:pPr>
        <w:ind w:left="372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tplc="C122D6AE">
      <w:start w:val="1"/>
      <w:numFmt w:val="lowerRoman"/>
      <w:lvlText w:val="%6"/>
      <w:lvlJc w:val="left"/>
      <w:pPr>
        <w:ind w:left="444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tplc="6FEE7E42">
      <w:start w:val="1"/>
      <w:numFmt w:val="decimal"/>
      <w:lvlText w:val="%7"/>
      <w:lvlJc w:val="left"/>
      <w:pPr>
        <w:ind w:left="516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tplc="19FC3A4C">
      <w:start w:val="1"/>
      <w:numFmt w:val="lowerLetter"/>
      <w:lvlText w:val="%8"/>
      <w:lvlJc w:val="left"/>
      <w:pPr>
        <w:ind w:left="588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tplc="DFC40FAC">
      <w:start w:val="1"/>
      <w:numFmt w:val="lowerRoman"/>
      <w:lvlText w:val="%9"/>
      <w:lvlJc w:val="left"/>
      <w:pPr>
        <w:ind w:left="6600"/>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18" w15:restartNumberingAfterBreak="0">
    <w:nsid w:val="757254FF"/>
    <w:multiLevelType w:val="hybridMultilevel"/>
    <w:tmpl w:val="EACE6FC8"/>
    <w:lvl w:ilvl="0" w:tplc="BBECEF18">
      <w:start w:val="1"/>
      <w:numFmt w:val="decimalZero"/>
      <w:lvlText w:val="%1."/>
      <w:lvlJc w:val="left"/>
      <w:pPr>
        <w:ind w:left="105"/>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1" w:tplc="F974656A">
      <w:start w:val="1"/>
      <w:numFmt w:val="lowerLetter"/>
      <w:lvlText w:val="%2"/>
      <w:lvlJc w:val="left"/>
      <w:pPr>
        <w:ind w:left="289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2" w:tplc="0DE69FB6">
      <w:start w:val="1"/>
      <w:numFmt w:val="lowerRoman"/>
      <w:lvlText w:val="%3"/>
      <w:lvlJc w:val="left"/>
      <w:pPr>
        <w:ind w:left="361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3" w:tplc="97C4C104">
      <w:start w:val="1"/>
      <w:numFmt w:val="decimal"/>
      <w:lvlText w:val="%4"/>
      <w:lvlJc w:val="left"/>
      <w:pPr>
        <w:ind w:left="433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4" w:tplc="2F02E168">
      <w:start w:val="1"/>
      <w:numFmt w:val="lowerLetter"/>
      <w:lvlText w:val="%5"/>
      <w:lvlJc w:val="left"/>
      <w:pPr>
        <w:ind w:left="505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5" w:tplc="1688E3F4">
      <w:start w:val="1"/>
      <w:numFmt w:val="lowerRoman"/>
      <w:lvlText w:val="%6"/>
      <w:lvlJc w:val="left"/>
      <w:pPr>
        <w:ind w:left="577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6" w:tplc="C9ECF7FE">
      <w:start w:val="1"/>
      <w:numFmt w:val="decimal"/>
      <w:lvlText w:val="%7"/>
      <w:lvlJc w:val="left"/>
      <w:pPr>
        <w:ind w:left="649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7" w:tplc="52FC1C2E">
      <w:start w:val="1"/>
      <w:numFmt w:val="lowerLetter"/>
      <w:lvlText w:val="%8"/>
      <w:lvlJc w:val="left"/>
      <w:pPr>
        <w:ind w:left="721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lvl w:ilvl="8" w:tplc="6D26E272">
      <w:start w:val="1"/>
      <w:numFmt w:val="lowerRoman"/>
      <w:lvlText w:val="%9"/>
      <w:lvlJc w:val="left"/>
      <w:pPr>
        <w:ind w:left="7939"/>
      </w:pPr>
      <w:rPr>
        <w:rFonts w:ascii="Times New Roman" w:eastAsia="Times New Roman" w:hAnsi="Times New Roman" w:cs="Times New Roman"/>
        <w:b/>
        <w:bCs/>
        <w:i w:val="0"/>
        <w:strike w:val="0"/>
        <w:dstrike w:val="0"/>
        <w:color w:val="000000"/>
        <w:sz w:val="27"/>
        <w:szCs w:val="27"/>
        <w:u w:val="none" w:color="000000"/>
        <w:bdr w:val="none" w:sz="0" w:space="0" w:color="auto"/>
        <w:shd w:val="clear" w:color="auto" w:fill="auto"/>
        <w:vertAlign w:val="baseline"/>
      </w:rPr>
    </w:lvl>
  </w:abstractNum>
  <w:abstractNum w:abstractNumId="19" w15:restartNumberingAfterBreak="0">
    <w:nsid w:val="762B2606"/>
    <w:multiLevelType w:val="hybridMultilevel"/>
    <w:tmpl w:val="C472FB1A"/>
    <w:lvl w:ilvl="0" w:tplc="C0F2B144">
      <w:start w:val="1"/>
      <w:numFmt w:val="lowerLetter"/>
      <w:lvlText w:val="%1)"/>
      <w:lvlJc w:val="left"/>
      <w:pPr>
        <w:ind w:left="1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EB26BBEA">
      <w:start w:val="1"/>
      <w:numFmt w:val="lowerLetter"/>
      <w:lvlText w:val="%2"/>
      <w:lvlJc w:val="left"/>
      <w:pPr>
        <w:ind w:left="10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A1E0B440">
      <w:start w:val="1"/>
      <w:numFmt w:val="lowerRoman"/>
      <w:lvlText w:val="%3"/>
      <w:lvlJc w:val="left"/>
      <w:pPr>
        <w:ind w:left="18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6882D400">
      <w:start w:val="1"/>
      <w:numFmt w:val="decimal"/>
      <w:lvlText w:val="%4"/>
      <w:lvlJc w:val="left"/>
      <w:pPr>
        <w:ind w:left="25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C3E4839C">
      <w:start w:val="1"/>
      <w:numFmt w:val="lowerLetter"/>
      <w:lvlText w:val="%5"/>
      <w:lvlJc w:val="left"/>
      <w:pPr>
        <w:ind w:left="32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7CDC994E">
      <w:start w:val="1"/>
      <w:numFmt w:val="lowerRoman"/>
      <w:lvlText w:val="%6"/>
      <w:lvlJc w:val="left"/>
      <w:pPr>
        <w:ind w:left="39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EC1CA7C8">
      <w:start w:val="1"/>
      <w:numFmt w:val="decimal"/>
      <w:lvlText w:val="%7"/>
      <w:lvlJc w:val="left"/>
      <w:pPr>
        <w:ind w:left="46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41527B36">
      <w:start w:val="1"/>
      <w:numFmt w:val="lowerLetter"/>
      <w:lvlText w:val="%8"/>
      <w:lvlJc w:val="left"/>
      <w:pPr>
        <w:ind w:left="54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588EADB8">
      <w:start w:val="1"/>
      <w:numFmt w:val="lowerRoman"/>
      <w:lvlText w:val="%9"/>
      <w:lvlJc w:val="left"/>
      <w:pPr>
        <w:ind w:left="61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20" w15:restartNumberingAfterBreak="0">
    <w:nsid w:val="78E426D1"/>
    <w:multiLevelType w:val="hybridMultilevel"/>
    <w:tmpl w:val="96FA9162"/>
    <w:lvl w:ilvl="0" w:tplc="F490D694">
      <w:start w:val="1"/>
      <w:numFmt w:val="lowerLetter"/>
      <w:lvlText w:val="%1)"/>
      <w:lvlJc w:val="left"/>
      <w:pPr>
        <w:ind w:left="1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6AEA347A">
      <w:start w:val="1"/>
      <w:numFmt w:val="lowerLetter"/>
      <w:lvlText w:val="%2"/>
      <w:lvlJc w:val="left"/>
      <w:pPr>
        <w:ind w:left="10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BA0004A2">
      <w:start w:val="1"/>
      <w:numFmt w:val="lowerRoman"/>
      <w:lvlText w:val="%3"/>
      <w:lvlJc w:val="left"/>
      <w:pPr>
        <w:ind w:left="18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3B42E390">
      <w:start w:val="1"/>
      <w:numFmt w:val="decimal"/>
      <w:lvlText w:val="%4"/>
      <w:lvlJc w:val="left"/>
      <w:pPr>
        <w:ind w:left="25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B5507044">
      <w:start w:val="1"/>
      <w:numFmt w:val="lowerLetter"/>
      <w:lvlText w:val="%5"/>
      <w:lvlJc w:val="left"/>
      <w:pPr>
        <w:ind w:left="32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5E36D90C">
      <w:start w:val="1"/>
      <w:numFmt w:val="lowerRoman"/>
      <w:lvlText w:val="%6"/>
      <w:lvlJc w:val="left"/>
      <w:pPr>
        <w:ind w:left="39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2CB47AF8">
      <w:start w:val="1"/>
      <w:numFmt w:val="decimal"/>
      <w:lvlText w:val="%7"/>
      <w:lvlJc w:val="left"/>
      <w:pPr>
        <w:ind w:left="46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E16C6F0E">
      <w:start w:val="1"/>
      <w:numFmt w:val="lowerLetter"/>
      <w:lvlText w:val="%8"/>
      <w:lvlJc w:val="left"/>
      <w:pPr>
        <w:ind w:left="54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E4F2C7C8">
      <w:start w:val="1"/>
      <w:numFmt w:val="lowerRoman"/>
      <w:lvlText w:val="%9"/>
      <w:lvlJc w:val="left"/>
      <w:pPr>
        <w:ind w:left="61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num w:numId="1">
    <w:abstractNumId w:val="13"/>
  </w:num>
  <w:num w:numId="2">
    <w:abstractNumId w:val="17"/>
  </w:num>
  <w:num w:numId="3">
    <w:abstractNumId w:val="12"/>
  </w:num>
  <w:num w:numId="4">
    <w:abstractNumId w:val="8"/>
  </w:num>
  <w:num w:numId="5">
    <w:abstractNumId w:val="3"/>
  </w:num>
  <w:num w:numId="6">
    <w:abstractNumId w:val="5"/>
  </w:num>
  <w:num w:numId="7">
    <w:abstractNumId w:val="0"/>
  </w:num>
  <w:num w:numId="8">
    <w:abstractNumId w:val="15"/>
  </w:num>
  <w:num w:numId="9">
    <w:abstractNumId w:val="14"/>
  </w:num>
  <w:num w:numId="10">
    <w:abstractNumId w:val="7"/>
  </w:num>
  <w:num w:numId="11">
    <w:abstractNumId w:val="20"/>
  </w:num>
  <w:num w:numId="12">
    <w:abstractNumId w:val="19"/>
  </w:num>
  <w:num w:numId="13">
    <w:abstractNumId w:val="1"/>
  </w:num>
  <w:num w:numId="14">
    <w:abstractNumId w:val="2"/>
  </w:num>
  <w:num w:numId="15">
    <w:abstractNumId w:val="4"/>
  </w:num>
  <w:num w:numId="16">
    <w:abstractNumId w:val="10"/>
  </w:num>
  <w:num w:numId="17">
    <w:abstractNumId w:val="18"/>
  </w:num>
  <w:num w:numId="18">
    <w:abstractNumId w:val="16"/>
  </w:num>
  <w:num w:numId="19">
    <w:abstractNumId w:val="9"/>
  </w:num>
  <w:num w:numId="20">
    <w:abstractNumId w:val="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0F0"/>
    <w:rsid w:val="000240F0"/>
    <w:rsid w:val="005165C9"/>
    <w:rsid w:val="006905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AA7606-F460-43E5-9A4F-D2C0EA7DB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7" w:line="249" w:lineRule="auto"/>
      <w:ind w:left="130" w:hanging="10"/>
      <w:jc w:val="both"/>
    </w:pPr>
    <w:rPr>
      <w:rFonts w:ascii="Times New Roman" w:eastAsia="Times New Roman" w:hAnsi="Times New Roman" w:cs="Times New Roman"/>
      <w:color w:val="000000"/>
      <w:sz w:val="27"/>
    </w:rPr>
  </w:style>
  <w:style w:type="paragraph" w:styleId="Ttulo1">
    <w:name w:val="heading 1"/>
    <w:next w:val="Normal"/>
    <w:link w:val="Ttulo1Char"/>
    <w:uiPriority w:val="9"/>
    <w:unhideWhenUsed/>
    <w:qFormat/>
    <w:pPr>
      <w:keepNext/>
      <w:keepLines/>
      <w:spacing w:after="92"/>
      <w:ind w:left="130" w:hanging="10"/>
      <w:jc w:val="center"/>
      <w:outlineLvl w:val="0"/>
    </w:pPr>
    <w:rPr>
      <w:rFonts w:ascii="Times New Roman" w:eastAsia="Times New Roman" w:hAnsi="Times New Roman" w:cs="Times New Roman"/>
      <w:b/>
      <w:color w:val="000000"/>
      <w:sz w:val="27"/>
    </w:rPr>
  </w:style>
  <w:style w:type="paragraph" w:styleId="Ttulo2">
    <w:name w:val="heading 2"/>
    <w:next w:val="Normal"/>
    <w:link w:val="Ttulo2Char"/>
    <w:uiPriority w:val="9"/>
    <w:unhideWhenUsed/>
    <w:qFormat/>
    <w:pPr>
      <w:keepNext/>
      <w:keepLines/>
      <w:spacing w:after="266" w:line="248" w:lineRule="auto"/>
      <w:ind w:left="130" w:hanging="10"/>
      <w:jc w:val="both"/>
      <w:outlineLvl w:val="1"/>
    </w:pPr>
    <w:rPr>
      <w:rFonts w:ascii="Times New Roman" w:eastAsia="Times New Roman" w:hAnsi="Times New Roman" w:cs="Times New Roman"/>
      <w:b/>
      <w:color w:val="000000"/>
      <w:sz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b/>
      <w:color w:val="000000"/>
      <w:sz w:val="27"/>
    </w:rPr>
  </w:style>
  <w:style w:type="character" w:customStyle="1" w:styleId="Ttulo2Char">
    <w:name w:val="Título 2 Char"/>
    <w:link w:val="Ttulo2"/>
    <w:rPr>
      <w:rFonts w:ascii="Times New Roman" w:eastAsia="Times New Roman" w:hAnsi="Times New Roman" w:cs="Times New Roman"/>
      <w:b/>
      <w:color w:val="000000"/>
      <w:sz w:val="27"/>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sei.tre-ro.jus.br/sei/controlador.php?acao=protocolo_visualizar&amp;id_protocolo=690423&amp;id_procedimento_atual=661673&amp;infra_sistema=100000100&amp;infra_unidade_atual=291&amp;infra_hash=44913aa91b30f1b784e2106d4ca9cadd36d5b93dd967c1091bc68bafd120e0c8" TargetMode="External"/><Relationship Id="rId21" Type="http://schemas.openxmlformats.org/officeDocument/2006/relationships/hyperlink" Target="http://www.bidforum.com.br/" TargetMode="External"/><Relationship Id="rId42" Type="http://schemas.openxmlformats.org/officeDocument/2006/relationships/hyperlink" Target="https://sei.tre-ro.jus.br/sei/controlador.php?acao=protocolo_visualizar&amp;id_protocolo=683329&amp;id_procedimento_atual=661673&amp;infra_sistema=100000100&amp;infra_unidade_atual=291&amp;infra_hash=4191f1a9db9946bccc978fb02cd25cf2a0ff1d0c27f8bea6ffc66fd9de48bb75" TargetMode="External"/><Relationship Id="rId63" Type="http://schemas.openxmlformats.org/officeDocument/2006/relationships/hyperlink" Target="https://sei.tre-ro.jus.br/sei/controlador.php?acao=protocolo_visualizar&amp;id_protocolo=523369&amp;id_procedimento_atual=661673&amp;infra_sistema=100000100&amp;infra_unidade_atual=291&amp;infra_hash=103b631e2ee97a1d9e232122f498044af6b49f1838b691c9b31a2ab93285f919" TargetMode="External"/><Relationship Id="rId84" Type="http://schemas.openxmlformats.org/officeDocument/2006/relationships/hyperlink" Target="https://sei.tre-ro.jus.br/sei/controlador.php?acao=protocolo_visualizar&amp;id_protocolo=523385&amp;id_procedimento_atual=661673&amp;infra_sistema=100000100&amp;infra_unidade_atual=291&amp;infra_hash=9f8e64bf74d0ecd106c33d6e65d0ba56ae3eda4511cba436a9c48f54f4f75683" TargetMode="External"/><Relationship Id="rId138" Type="http://schemas.openxmlformats.org/officeDocument/2006/relationships/hyperlink" Target="https://sei.tre-ro.jus.br/sei/controlador.php?acao=protocolo_visualizar&amp;id_protocolo=684020&amp;id_procedimento_atual=661673&amp;infra_sistema=100000100&amp;infra_unidade_atual=291&amp;infra_hash=8e37f602487594554277a5ac29458be19af4e21a58f2bfa8e22457b7fb8d273c" TargetMode="External"/><Relationship Id="rId159" Type="http://schemas.openxmlformats.org/officeDocument/2006/relationships/hyperlink" Target="https://sei.tre-ro.jus.br/sei/controlador.php?acao=protocolo_visualizar&amp;id_protocolo=661676&amp;id_procedimento_atual=661673&amp;infra_sistema=100000100&amp;infra_unidade_atual=291&amp;infra_hash=cae03e93fa16863614932f48e3f2186af1b5e5b19cf72e8127692fa6e92ebff7" TargetMode="External"/><Relationship Id="rId170" Type="http://schemas.openxmlformats.org/officeDocument/2006/relationships/hyperlink" Target="https://sei.tre-ro.jus.br/sei/controlador.php?acao=protocolo_visualizar&amp;id_protocolo=683301&amp;id_procedimento_atual=661673&amp;infra_sistema=100000100&amp;infra_unidade_atual=291&amp;infra_hash=80254640a75f776880b1fba2c06af53524068ccd7a8e5bb94744889bb04723da" TargetMode="External"/><Relationship Id="rId191"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205" Type="http://schemas.openxmlformats.org/officeDocument/2006/relationships/image" Target="media/image6.jpg"/><Relationship Id="rId107"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11" Type="http://schemas.openxmlformats.org/officeDocument/2006/relationships/hyperlink" Target="https://sei.tre-ro.jus.br/sei/controlador.php?acao=protocolo_visualizar&amp;id_protocolo=661673&amp;id_procedimento_atual=661673&amp;infra_sistema=100000100&amp;infra_unidade_atual=291&amp;infra_hash=d493523362b84c8ac96389cb445e1bff93e30d27d09dab0202fddb4041c5cafe" TargetMode="External"/><Relationship Id="rId32" Type="http://schemas.openxmlformats.org/officeDocument/2006/relationships/hyperlink" Target="http://www.justicaeleitoral.jus.br/arquivos/tre-ro-in-no-004-2008" TargetMode="External"/><Relationship Id="rId53" Type="http://schemas.openxmlformats.org/officeDocument/2006/relationships/hyperlink" Target="https://sei.tre-ro.jus.br/sei/controlador.php?acao=protocolo_visualizar&amp;id_protocolo=683329&amp;id_procedimento_atual=661673&amp;infra_sistema=100000100&amp;infra_unidade_atual=291&amp;infra_hash=4191f1a9db9946bccc978fb02cd25cf2a0ff1d0c27f8bea6ffc66fd9de48bb75" TargetMode="External"/><Relationship Id="rId74" Type="http://schemas.openxmlformats.org/officeDocument/2006/relationships/hyperlink" Target="https://sei.tre-ro.jus.br/sei/controlador.php?acao=protocolo_visualizar&amp;id_protocolo=523370&amp;id_procedimento_atual=661673&amp;infra_sistema=100000100&amp;infra_unidade_atual=291&amp;infra_hash=58065770a021176a937a81cc2cfa1ebeba537141fb452dbcb63f96fdd5432b6d" TargetMode="External"/><Relationship Id="rId128" Type="http://schemas.openxmlformats.org/officeDocument/2006/relationships/hyperlink" Target="https://sei.tre-ro.jus.br/sei/controlador.php?acao=protocolo_visualizar&amp;id_protocolo=683329&amp;id_procedimento_atual=661673&amp;infra_sistema=100000100&amp;infra_unidade_atual=291&amp;infra_hash=4191f1a9db9946bccc978fb02cd25cf2a0ff1d0c27f8bea6ffc66fd9de48bb75" TargetMode="External"/><Relationship Id="rId149"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5" Type="http://schemas.openxmlformats.org/officeDocument/2006/relationships/footnotes" Target="footnotes.xml"/><Relationship Id="rId95" Type="http://schemas.openxmlformats.org/officeDocument/2006/relationships/hyperlink" Target="https://sei.tre-ro.jus.br/sei/controlador.php?acao=protocolo_visualizar&amp;id_protocolo=523399&amp;id_procedimento_atual=661673&amp;infra_sistema=100000100&amp;infra_unidade_atual=291&amp;infra_hash=b13dd3efa571b14f9095a20b8821707ed76e576d2f48514cf2114c3b4288b4a8" TargetMode="External"/><Relationship Id="rId160" Type="http://schemas.openxmlformats.org/officeDocument/2006/relationships/hyperlink" Target="https://sei.tre-ro.jus.br/sei/controlador.php?acao=protocolo_visualizar&amp;id_protocolo=661693&amp;id_procedimento_atual=661673&amp;infra_sistema=100000100&amp;infra_unidade_atual=291&amp;infra_hash=99cd733cc6d469e6dce2a6591a7de021b55de1eb1f24e368cd986154078dec1a" TargetMode="External"/><Relationship Id="rId181" Type="http://schemas.openxmlformats.org/officeDocument/2006/relationships/hyperlink" Target="https://sei.tre-ro.jus.br/sei/controlador.php?acao=protocolo_visualizar&amp;id_protocolo=684895&amp;id_procedimento_atual=661673&amp;infra_sistema=100000100&amp;infra_unidade_atual=291&amp;infra_hash=731e23d47b3ec587c32d97a2f34cc6b20221014ad2e82f3fda901dbffaaec8ac" TargetMode="External"/><Relationship Id="rId22" Type="http://schemas.openxmlformats.org/officeDocument/2006/relationships/hyperlink" Target="http://www.justicaeleitoral.jus.br/arquivos/tre-ro-in-no-004-2008" TargetMode="External"/><Relationship Id="rId43" Type="http://schemas.openxmlformats.org/officeDocument/2006/relationships/hyperlink" Target="https://sei.tre-ro.jus.br/sei/controlador.php?acao=protocolo_visualizar&amp;id_protocolo=684006&amp;id_procedimento_atual=661673&amp;infra_sistema=100000100&amp;infra_unidade_atual=291&amp;infra_hash=f339fd05316bd98e9dcf1057e52c60d7e4d864c252236166b33dc54d3c4a2365" TargetMode="External"/><Relationship Id="rId64" Type="http://schemas.openxmlformats.org/officeDocument/2006/relationships/hyperlink" Target="https://sei.tre-ro.jus.br/sei/controlador.php?acao=protocolo_visualizar&amp;id_protocolo=54878&amp;id_procedimento_atual=661673&amp;infra_sistema=100000100&amp;infra_unidade_atual=291&amp;infra_hash=9810f88b11756b733793932d2a25a79830fd11b8cfdede8a91c02fcee43b8a66" TargetMode="External"/><Relationship Id="rId118" Type="http://schemas.openxmlformats.org/officeDocument/2006/relationships/hyperlink" Target="https://sei.tre-ro.jus.br/sei/controlador.php?acao=protocolo_visualizar&amp;id_protocolo=683318&amp;id_procedimento_atual=661673&amp;infra_sistema=100000100&amp;infra_unidade_atual=291&amp;infra_hash=af6e979bf9812a97d88fde13596e6dc8f915b3e9f2a927e604e41fd060691281" TargetMode="External"/><Relationship Id="rId139" Type="http://schemas.openxmlformats.org/officeDocument/2006/relationships/hyperlink" Target="https://sei.tre-ro.jus.br/sei/controlador.php?acao=protocolo_visualizar&amp;id_protocolo=684020&amp;id_procedimento_atual=661673&amp;infra_sistema=100000100&amp;infra_unidade_atual=291&amp;infra_hash=8e37f602487594554277a5ac29458be19af4e21a58f2bfa8e22457b7fb8d273c" TargetMode="External"/><Relationship Id="rId85" Type="http://schemas.openxmlformats.org/officeDocument/2006/relationships/hyperlink" Target="https://sei.tre-ro.jus.br/sei/controlador.php?acao=protocolo_visualizar&amp;id_protocolo=523387&amp;id_procedimento_atual=661673&amp;infra_sistema=100000100&amp;infra_unidade_atual=291&amp;infra_hash=ceb5b8da11f588366612a65dcfd54b79b56f778ea5d50a2fb13cfbf57f3109ab" TargetMode="External"/><Relationship Id="rId150"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71" Type="http://schemas.openxmlformats.org/officeDocument/2006/relationships/hyperlink" Target="https://sei.tre-ro.jus.br/sei/controlador.php?acao=protocolo_visualizar&amp;id_protocolo=683301&amp;id_procedimento_atual=661673&amp;infra_sistema=100000100&amp;infra_unidade_atual=291&amp;infra_hash=80254640a75f776880b1fba2c06af53524068ccd7a8e5bb94744889bb04723da" TargetMode="External"/><Relationship Id="rId192"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206" Type="http://schemas.openxmlformats.org/officeDocument/2006/relationships/image" Target="media/image60.jpg"/><Relationship Id="rId12" Type="http://schemas.openxmlformats.org/officeDocument/2006/relationships/hyperlink" Target="https://sei.tre-ro.jus.br/sei/controlador.php?acao=protocolo_visualizar&amp;id_protocolo=661673&amp;id_procedimento_atual=661673&amp;infra_sistema=100000100&amp;infra_unidade_atual=291&amp;infra_hash=d493523362b84c8ac96389cb445e1bff93e30d27d09dab0202fddb4041c5cafe" TargetMode="External"/><Relationship Id="rId33" Type="http://schemas.openxmlformats.org/officeDocument/2006/relationships/hyperlink" Target="http://www.justicaeleitoral.jus.br/arquivos/tre-ro-in-no-004-2008" TargetMode="External"/><Relationship Id="rId108"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129" Type="http://schemas.openxmlformats.org/officeDocument/2006/relationships/hyperlink" Target="https://sei.tre-ro.jus.br/sei/controlador.php?acao=protocolo_visualizar&amp;id_protocolo=683329&amp;id_procedimento_atual=661673&amp;infra_sistema=100000100&amp;infra_unidade_atual=291&amp;infra_hash=4191f1a9db9946bccc978fb02cd25cf2a0ff1d0c27f8bea6ffc66fd9de48bb75" TargetMode="External"/><Relationship Id="rId54" Type="http://schemas.openxmlformats.org/officeDocument/2006/relationships/hyperlink" Target="https://sei.tre-ro.jus.br/sei/controlador.php?acao=protocolo_visualizar&amp;id_protocolo=684006&amp;id_procedimento_atual=661673&amp;infra_sistema=100000100&amp;infra_unidade_atual=291&amp;infra_hash=f339fd05316bd98e9dcf1057e52c60d7e4d864c252236166b33dc54d3c4a2365" TargetMode="External"/><Relationship Id="rId75" Type="http://schemas.openxmlformats.org/officeDocument/2006/relationships/hyperlink" Target="https://sei.tre-ro.jus.br/sei/controlador.php?acao=protocolo_visualizar&amp;id_protocolo=523370&amp;id_procedimento_atual=661673&amp;infra_sistema=100000100&amp;infra_unidade_atual=291&amp;infra_hash=58065770a021176a937a81cc2cfa1ebeba537141fb452dbcb63f96fdd5432b6d" TargetMode="External"/><Relationship Id="rId96" Type="http://schemas.openxmlformats.org/officeDocument/2006/relationships/hyperlink" Target="https://sei.tre-ro.jus.br/sei/controlador.php?acao=protocolo_visualizar&amp;id_protocolo=523399&amp;id_procedimento_atual=661673&amp;infra_sistema=100000100&amp;infra_unidade_atual=291&amp;infra_hash=b13dd3efa571b14f9095a20b8821707ed76e576d2f48514cf2114c3b4288b4a8" TargetMode="External"/><Relationship Id="rId140" Type="http://schemas.openxmlformats.org/officeDocument/2006/relationships/hyperlink" Target="https://sei.tre-ro.jus.br/sei/controlador.php?acao=protocolo_visualizar&amp;id_protocolo=684306&amp;id_procedimento_atual=661673&amp;infra_sistema=100000100&amp;infra_unidade_atual=291&amp;infra_hash=b1409201bd3e548ec263415ec50835b0607a34510ffff67143685ef7ed66b652" TargetMode="External"/><Relationship Id="rId161" Type="http://schemas.openxmlformats.org/officeDocument/2006/relationships/hyperlink" Target="https://sei.tre-ro.jus.br/sei/controlador.php?acao=protocolo_visualizar&amp;id_protocolo=661693&amp;id_procedimento_atual=661673&amp;infra_sistema=100000100&amp;infra_unidade_atual=291&amp;infra_hash=99cd733cc6d469e6dce2a6591a7de021b55de1eb1f24e368cd986154078dec1a" TargetMode="External"/><Relationship Id="rId182" Type="http://schemas.openxmlformats.org/officeDocument/2006/relationships/hyperlink" Target="https://sei.tre-ro.jus.br/sei/controlador.php?acao=protocolo_visualizar&amp;id_protocolo=684895&amp;id_procedimento_atual=661673&amp;infra_sistema=100000100&amp;infra_unidade_atual=291&amp;infra_hash=731e23d47b3ec587c32d97a2f34cc6b20221014ad2e82f3fda901dbffaaec8ac" TargetMode="External"/><Relationship Id="rId6" Type="http://schemas.openxmlformats.org/officeDocument/2006/relationships/endnotes" Target="endnotes.xml"/><Relationship Id="rId23" Type="http://schemas.openxmlformats.org/officeDocument/2006/relationships/hyperlink" Target="http://www.justicaeleitoral.jus.br/arquivos/tre-ro-in-no-004-2008" TargetMode="External"/><Relationship Id="rId119" Type="http://schemas.openxmlformats.org/officeDocument/2006/relationships/hyperlink" Target="https://sei.tre-ro.jus.br/sei/controlador.php?acao=protocolo_visualizar&amp;id_protocolo=683318&amp;id_procedimento_atual=661673&amp;infra_sistema=100000100&amp;infra_unidade_atual=291&amp;infra_hash=af6e979bf9812a97d88fde13596e6dc8f915b3e9f2a927e604e41fd060691281" TargetMode="External"/><Relationship Id="rId44" Type="http://schemas.openxmlformats.org/officeDocument/2006/relationships/hyperlink" Target="https://sei.tre-ro.jus.br/sei/controlador.php?acao=protocolo_visualizar&amp;id_protocolo=684006&amp;id_procedimento_atual=661673&amp;infra_sistema=100000100&amp;infra_unidade_atual=291&amp;infra_hash=f339fd05316bd98e9dcf1057e52c60d7e4d864c252236166b33dc54d3c4a2365" TargetMode="External"/><Relationship Id="rId65" Type="http://schemas.openxmlformats.org/officeDocument/2006/relationships/hyperlink" Target="https://sei.tre-ro.jus.br/sei/controlador.php?acao=protocolo_visualizar&amp;id_protocolo=54878&amp;id_procedimento_atual=661673&amp;infra_sistema=100000100&amp;infra_unidade_atual=291&amp;infra_hash=9810f88b11756b733793932d2a25a79830fd11b8cfdede8a91c02fcee43b8a66" TargetMode="External"/><Relationship Id="rId86" Type="http://schemas.openxmlformats.org/officeDocument/2006/relationships/hyperlink" Target="https://sei.tre-ro.jus.br/sei/controlador.php?acao=protocolo_visualizar&amp;id_protocolo=523387&amp;id_procedimento_atual=661673&amp;infra_sistema=100000100&amp;infra_unidade_atual=291&amp;infra_hash=ceb5b8da11f588366612a65dcfd54b79b56f778ea5d50a2fb13cfbf57f3109ab" TargetMode="External"/><Relationship Id="rId130" Type="http://schemas.openxmlformats.org/officeDocument/2006/relationships/hyperlink" Target="https://sei.tre-ro.jus.br/sei/controlador.php?acao=protocolo_visualizar&amp;id_protocolo=683329&amp;id_procedimento_atual=661673&amp;infra_sistema=100000100&amp;infra_unidade_atual=291&amp;infra_hash=4191f1a9db9946bccc978fb02cd25cf2a0ff1d0c27f8bea6ffc66fd9de48bb75" TargetMode="External"/><Relationship Id="rId151"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72" Type="http://schemas.openxmlformats.org/officeDocument/2006/relationships/hyperlink" Target="https://sei.tre-ro.jus.br/sei/controlador.php?acao=protocolo_visualizar&amp;id_protocolo=683322&amp;id_procedimento_atual=661673&amp;infra_sistema=100000100&amp;infra_unidade_atual=291&amp;infra_hash=378d5da557e049707ee813640f63a1208d0755582753b2c3885920848522d021" TargetMode="External"/><Relationship Id="rId193"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207" Type="http://schemas.openxmlformats.org/officeDocument/2006/relationships/header" Target="header1.xml"/><Relationship Id="rId13" Type="http://schemas.openxmlformats.org/officeDocument/2006/relationships/hyperlink" Target="https://sei.tre-ro.jus.br/sei/controlador.php?acao=protocolo_visualizar&amp;id_protocolo=696902&amp;id_procedimento_atual=661673&amp;infra_sistema=100000100&amp;infra_unidade_atual=291&amp;infra_hash=840ad694c6ec66ab9ae352506782275530855418ca0963bb2f5cdd707c315b70" TargetMode="External"/><Relationship Id="rId109"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34" Type="http://schemas.openxmlformats.org/officeDocument/2006/relationships/hyperlink" Target="http://www.justicaeleitoral.jus.br/arquivos/tre-ro-in-no-004-2008" TargetMode="External"/><Relationship Id="rId55" Type="http://schemas.openxmlformats.org/officeDocument/2006/relationships/hyperlink" Target="https://sei.tre-ro.jus.br/sei/controlador.php?acao=protocolo_visualizar&amp;id_protocolo=684006&amp;id_procedimento_atual=661673&amp;infra_sistema=100000100&amp;infra_unidade_atual=291&amp;infra_hash=f339fd05316bd98e9dcf1057e52c60d7e4d864c252236166b33dc54d3c4a2365" TargetMode="External"/><Relationship Id="rId76" Type="http://schemas.openxmlformats.org/officeDocument/2006/relationships/hyperlink" Target="https://sei.tre-ro.jus.br/sei/controlador.php?acao=protocolo_visualizar&amp;id_protocolo=523382&amp;id_procedimento_atual=661673&amp;infra_sistema=100000100&amp;infra_unidade_atual=291&amp;infra_hash=2b0b78d2077418380a6973be91aba4ab00bc462f3b12fb3aac73faf884c35d65" TargetMode="External"/><Relationship Id="rId97" Type="http://schemas.openxmlformats.org/officeDocument/2006/relationships/image" Target="media/image4.jpg"/><Relationship Id="rId120" Type="http://schemas.openxmlformats.org/officeDocument/2006/relationships/hyperlink" Target="https://sei.tre-ro.jus.br/sei/controlador.php?acao=protocolo_visualizar&amp;id_protocolo=683326&amp;id_procedimento_atual=661673&amp;infra_sistema=100000100&amp;infra_unidade_atual=291&amp;infra_hash=9d415550626745f2778ee341d370590ea7ab93f6b9b4d7ec833cdb99e703e2dd" TargetMode="External"/><Relationship Id="rId141" Type="http://schemas.openxmlformats.org/officeDocument/2006/relationships/hyperlink" Target="https://sei.tre-ro.jus.br/sei/controlador.php?acao=protocolo_visualizar&amp;id_protocolo=684306&amp;id_procedimento_atual=661673&amp;infra_sistema=100000100&amp;infra_unidade_atual=291&amp;infra_hash=b1409201bd3e548ec263415ec50835b0607a34510ffff67143685ef7ed66b652" TargetMode="External"/><Relationship Id="rId7" Type="http://schemas.openxmlformats.org/officeDocument/2006/relationships/image" Target="media/image1.png"/><Relationship Id="rId162" Type="http://schemas.openxmlformats.org/officeDocument/2006/relationships/hyperlink" Target="https://sei.tre-ro.jus.br/sei/controlador.php?acao=protocolo_visualizar&amp;id_protocolo=661693&amp;id_procedimento_atual=661673&amp;infra_sistema=100000100&amp;infra_unidade_atual=291&amp;infra_hash=99cd733cc6d469e6dce2a6591a7de021b55de1eb1f24e368cd986154078dec1a" TargetMode="External"/><Relationship Id="rId183" Type="http://schemas.openxmlformats.org/officeDocument/2006/relationships/hyperlink" Target="https://sei.tre-ro.jus.br/sei/controlador.php?acao=protocolo_visualizar&amp;id_protocolo=684895&amp;id_procedimento_atual=661673&amp;infra_sistema=100000100&amp;infra_unidade_atual=291&amp;infra_hash=731e23d47b3ec587c32d97a2f34cc6b20221014ad2e82f3fda901dbffaaec8ac" TargetMode="External"/><Relationship Id="rId24" Type="http://schemas.openxmlformats.org/officeDocument/2006/relationships/hyperlink" Target="http://www.justicaeleitoral.jus.br/arquivos/tre-ro-in-no-004-2008" TargetMode="External"/><Relationship Id="rId45" Type="http://schemas.openxmlformats.org/officeDocument/2006/relationships/hyperlink" Target="https://sei.tre-ro.jus.br/sei/controlador.php?acao=protocolo_visualizar&amp;id_protocolo=684006&amp;id_procedimento_atual=661673&amp;infra_sistema=100000100&amp;infra_unidade_atual=291&amp;infra_hash=f339fd05316bd98e9dcf1057e52c60d7e4d864c252236166b33dc54d3c4a2365" TargetMode="External"/><Relationship Id="rId66" Type="http://schemas.openxmlformats.org/officeDocument/2006/relationships/hyperlink" Target="http://www.bidforum.com.br/" TargetMode="External"/><Relationship Id="rId87" Type="http://schemas.openxmlformats.org/officeDocument/2006/relationships/hyperlink" Target="https://sei.tre-ro.jus.br/sei/controlador.php?acao=protocolo_visualizar&amp;id_protocolo=523387&amp;id_procedimento_atual=661673&amp;infra_sistema=100000100&amp;infra_unidade_atual=291&amp;infra_hash=ceb5b8da11f588366612a65dcfd54b79b56f778ea5d50a2fb13cfbf57f3109ab" TargetMode="External"/><Relationship Id="rId110"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131" Type="http://schemas.openxmlformats.org/officeDocument/2006/relationships/hyperlink" Target="https://sei.tre-ro.jus.br/sei/controlador.php?acao=protocolo_visualizar&amp;id_protocolo=684006&amp;id_procedimento_atual=661673&amp;infra_sistema=100000100&amp;infra_unidade_atual=291&amp;infra_hash=f339fd05316bd98e9dcf1057e52c60d7e4d864c252236166b33dc54d3c4a2365" TargetMode="External"/><Relationship Id="rId61"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82" Type="http://schemas.openxmlformats.org/officeDocument/2006/relationships/hyperlink" Target="https://sei.tre-ro.jus.br/sei/controlador.php?acao=protocolo_visualizar&amp;id_protocolo=690423&amp;id_procedimento_atual=661673&amp;infra_sistema=100000100&amp;infra_unidade_atual=291&amp;infra_hash=44913aa91b30f1b784e2106d4ca9cadd36d5b93dd967c1091bc68bafd120e0c8" TargetMode="External"/><Relationship Id="rId152"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73" Type="http://schemas.openxmlformats.org/officeDocument/2006/relationships/hyperlink" Target="https://sei.tre-ro.jus.br/sei/controlador.php?acao=protocolo_visualizar&amp;id_protocolo=683322&amp;id_procedimento_atual=661673&amp;infra_sistema=100000100&amp;infra_unidade_atual=291&amp;infra_hash=378d5da557e049707ee813640f63a1208d0755582753b2c3885920848522d021" TargetMode="External"/><Relationship Id="rId194"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99"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203"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208" Type="http://schemas.openxmlformats.org/officeDocument/2006/relationships/header" Target="header2.xml"/><Relationship Id="rId19" Type="http://schemas.openxmlformats.org/officeDocument/2006/relationships/hyperlink" Target="http://www.bidforum.com.br/" TargetMode="External"/><Relationship Id="rId14" Type="http://schemas.openxmlformats.org/officeDocument/2006/relationships/hyperlink" Target="https://sei.tre-ro.jus.br/sei/controlador.php?acao=protocolo_visualizar&amp;id_protocolo=696902&amp;id_procedimento_atual=661673&amp;infra_sistema=100000100&amp;infra_unidade_atual=291&amp;infra_hash=840ad694c6ec66ab9ae352506782275530855418ca0963bb2f5cdd707c315b70" TargetMode="External"/><Relationship Id="rId30" Type="http://schemas.openxmlformats.org/officeDocument/2006/relationships/hyperlink" Target="http://www.justicaeleitoral.jus.br/arquivos/tre-ro-in-no-004-2008" TargetMode="External"/><Relationship Id="rId35" Type="http://schemas.openxmlformats.org/officeDocument/2006/relationships/image" Target="media/image2.jpg"/><Relationship Id="rId56" Type="http://schemas.openxmlformats.org/officeDocument/2006/relationships/hyperlink" Target="https://sei.tre-ro.jus.br/sei/controlador.php?acao=protocolo_visualizar&amp;id_protocolo=684015&amp;id_procedimento_atual=661673&amp;infra_sistema=100000100&amp;infra_unidade_atual=291&amp;infra_hash=5c3007220c1628fc7c93a5ea60a446e2fd0f1a3849876cec002e24a479383126" TargetMode="External"/><Relationship Id="rId77" Type="http://schemas.openxmlformats.org/officeDocument/2006/relationships/hyperlink" Target="https://sei.tre-ro.jus.br/sei/controlador.php?acao=protocolo_visualizar&amp;id_protocolo=523382&amp;id_procedimento_atual=661673&amp;infra_sistema=100000100&amp;infra_unidade_atual=291&amp;infra_hash=2b0b78d2077418380a6973be91aba4ab00bc462f3b12fb3aac73faf884c35d65" TargetMode="External"/><Relationship Id="rId100" Type="http://schemas.openxmlformats.org/officeDocument/2006/relationships/hyperlink" Target="https://sei.tre-ro.jus.br/sei/controlador.php?acao=protocolo_visualizar&amp;id_protocolo=661676&amp;id_procedimento_atual=661673&amp;infra_sistema=100000100&amp;infra_unidade_atual=291&amp;infra_hash=cae03e93fa16863614932f48e3f2186af1b5e5b19cf72e8127692fa6e92ebff7" TargetMode="External"/><Relationship Id="rId105"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26" Type="http://schemas.openxmlformats.org/officeDocument/2006/relationships/hyperlink" Target="https://sei.tre-ro.jus.br/sei/controlador.php?acao=protocolo_visualizar&amp;id_protocolo=694028&amp;id_procedimento_atual=661673&amp;infra_sistema=100000100&amp;infra_unidade_atual=291&amp;infra_hash=785031fc45035f58c7de2516bfba15dc072029ea1af1a5b2539f8a979f854675" TargetMode="External"/><Relationship Id="rId147"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168"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8" Type="http://schemas.openxmlformats.org/officeDocument/2006/relationships/hyperlink" Target="https://sei.tre-ro.jus.br/sei/controlador.php?acao=protocolo_visualizar&amp;id_protocolo=661673&amp;id_procedimento_atual=661673&amp;infra_sistema=100000100&amp;infra_unidade_atual=291&amp;infra_hash=d493523362b84c8ac96389cb445e1bff93e30d27d09dab0202fddb4041c5cafe" TargetMode="External"/><Relationship Id="rId51" Type="http://schemas.openxmlformats.org/officeDocument/2006/relationships/hyperlink" Target="https://sei.tre-ro.jus.br/sei/controlador.php?acao=protocolo_visualizar&amp;id_protocolo=684020&amp;id_procedimento_atual=661673&amp;infra_sistema=100000100&amp;infra_unidade_atual=291&amp;infra_hash=8e37f602487594554277a5ac29458be19af4e21a58f2bfa8e22457b7fb8d273c" TargetMode="External"/><Relationship Id="rId72" Type="http://schemas.openxmlformats.org/officeDocument/2006/relationships/hyperlink" Target="https://sei.tre-ro.jus.br/sei/controlador.php?acao=protocolo_visualizar&amp;id_protocolo=523369&amp;id_procedimento_atual=661673&amp;infra_sistema=100000100&amp;infra_unidade_atual=291&amp;infra_hash=103b631e2ee97a1d9e232122f498044af6b49f1838b691c9b31a2ab93285f919" TargetMode="External"/><Relationship Id="rId93" Type="http://schemas.openxmlformats.org/officeDocument/2006/relationships/hyperlink" Target="https://sei.tre-ro.jus.br/sei/controlador.php?acao=protocolo_visualizar&amp;id_protocolo=523398&amp;id_procedimento_atual=661673&amp;infra_sistema=100000100&amp;infra_unidade_atual=291&amp;infra_hash=c15af9f5068a2a4e96dc2701cbb2862cd6d5510a3b7a49693f974a46e6be2c79" TargetMode="External"/><Relationship Id="rId98" Type="http://schemas.openxmlformats.org/officeDocument/2006/relationships/image" Target="media/image40.jpg"/><Relationship Id="rId121" Type="http://schemas.openxmlformats.org/officeDocument/2006/relationships/hyperlink" Target="https://sei.tre-ro.jus.br/sei/controlador.php?acao=protocolo_visualizar&amp;id_protocolo=683326&amp;id_procedimento_atual=661673&amp;infra_sistema=100000100&amp;infra_unidade_atual=291&amp;infra_hash=9d415550626745f2778ee341d370590ea7ab93f6b9b4d7ec833cdb99e703e2dd" TargetMode="External"/><Relationship Id="rId142"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63" Type="http://schemas.openxmlformats.org/officeDocument/2006/relationships/hyperlink" Target="https://sei.tre-ro.jus.br/sei/controlador.php?acao=protocolo_visualizar&amp;id_protocolo=683261&amp;id_procedimento_atual=661673&amp;infra_sistema=100000100&amp;infra_unidade_atual=291&amp;infra_hash=94691c4704718ee4597dd1d7b3e1dacf5dba1a341129dcaaf06276bba42faa2b" TargetMode="External"/><Relationship Id="rId184" Type="http://schemas.openxmlformats.org/officeDocument/2006/relationships/hyperlink" Target="https://sei.tre-ro.jus.br/sei/controlador.php?acao=protocolo_visualizar&amp;id_protocolo=695276&amp;id_procedimento_atual=661673&amp;infra_sistema=100000100&amp;infra_unidade_atual=291&amp;infra_hash=495388b3bda01195c4b958c5560d182c5c0510f95065fabbe105f9a99e5e2ced" TargetMode="External"/><Relationship Id="rId189" Type="http://schemas.openxmlformats.org/officeDocument/2006/relationships/hyperlink" Target="https://sei.tre-ro.jus.br/sei/controlador.php?acao=protocolo_visualizar&amp;id_protocolo=696813&amp;id_procedimento_atual=661673&amp;infra_sistema=100000100&amp;infra_unidade_atual=291&amp;infra_hash=7fba19485314dd7402acb044b8a29e6e8eaae425495d1f44f3b1c075c93ea70d" TargetMode="External"/><Relationship Id="rId3" Type="http://schemas.openxmlformats.org/officeDocument/2006/relationships/settings" Target="settings.xml"/><Relationship Id="rId25" Type="http://schemas.openxmlformats.org/officeDocument/2006/relationships/hyperlink" Target="http://www.justicaeleitoral.jus.br/arquivos/tre-ro-in-no-004-2008" TargetMode="External"/><Relationship Id="rId46" Type="http://schemas.openxmlformats.org/officeDocument/2006/relationships/hyperlink" Target="https://sei.tre-ro.jus.br/sei/controlador.php?acao=protocolo_visualizar&amp;id_protocolo=684015&amp;id_procedimento_atual=661673&amp;infra_sistema=100000100&amp;infra_unidade_atual=291&amp;infra_hash=5c3007220c1628fc7c93a5ea60a446e2fd0f1a3849876cec002e24a479383126" TargetMode="External"/><Relationship Id="rId67" Type="http://schemas.openxmlformats.org/officeDocument/2006/relationships/hyperlink" Target="http://www.bidforum.com.br/" TargetMode="External"/><Relationship Id="rId116" Type="http://schemas.openxmlformats.org/officeDocument/2006/relationships/hyperlink" Target="https://sei.tre-ro.jus.br/sei/controlador.php?acao=protocolo_visualizar&amp;id_protocolo=690423&amp;id_procedimento_atual=661673&amp;infra_sistema=100000100&amp;infra_unidade_atual=291&amp;infra_hash=44913aa91b30f1b784e2106d4ca9cadd36d5b93dd967c1091bc68bafd120e0c8" TargetMode="External"/><Relationship Id="rId137" Type="http://schemas.openxmlformats.org/officeDocument/2006/relationships/hyperlink" Target="https://sei.tre-ro.jus.br/sei/controlador.php?acao=protocolo_visualizar&amp;id_protocolo=684020&amp;id_procedimento_atual=661673&amp;infra_sistema=100000100&amp;infra_unidade_atual=291&amp;infra_hash=8e37f602487594554277a5ac29458be19af4e21a58f2bfa8e22457b7fb8d273c" TargetMode="External"/><Relationship Id="rId158" Type="http://schemas.openxmlformats.org/officeDocument/2006/relationships/hyperlink" Target="https://sei.tre-ro.jus.br/sei/controlador.php?acao=protocolo_visualizar&amp;id_protocolo=661676&amp;id_procedimento_atual=661673&amp;infra_sistema=100000100&amp;infra_unidade_atual=291&amp;infra_hash=cae03e93fa16863614932f48e3f2186af1b5e5b19cf72e8127692fa6e92ebff7" TargetMode="External"/><Relationship Id="rId20" Type="http://schemas.openxmlformats.org/officeDocument/2006/relationships/hyperlink" Target="http://www.bidforum.com.br/" TargetMode="External"/><Relationship Id="rId41" Type="http://schemas.openxmlformats.org/officeDocument/2006/relationships/hyperlink" Target="https://sei.tre-ro.jus.br/sei/controlador.php?acao=protocolo_visualizar&amp;id_protocolo=683329&amp;id_procedimento_atual=661673&amp;infra_sistema=100000100&amp;infra_unidade_atual=291&amp;infra_hash=4191f1a9db9946bccc978fb02cd25cf2a0ff1d0c27f8bea6ffc66fd9de48bb75" TargetMode="External"/><Relationship Id="rId62" Type="http://schemas.openxmlformats.org/officeDocument/2006/relationships/hyperlink" Target="https://sei.tre-ro.jus.br/sei/controlador.php?acao=protocolo_visualizar&amp;id_protocolo=523369&amp;id_procedimento_atual=661673&amp;infra_sistema=100000100&amp;infra_unidade_atual=291&amp;infra_hash=103b631e2ee97a1d9e232122f498044af6b49f1838b691c9b31a2ab93285f919" TargetMode="External"/><Relationship Id="rId83" Type="http://schemas.openxmlformats.org/officeDocument/2006/relationships/hyperlink" Target="https://sei.tre-ro.jus.br/sei/controlador.php?acao=protocolo_visualizar&amp;id_protocolo=523385&amp;id_procedimento_atual=661673&amp;infra_sistema=100000100&amp;infra_unidade_atual=291&amp;infra_hash=9f8e64bf74d0ecd106c33d6e65d0ba56ae3eda4511cba436a9c48f54f4f75683" TargetMode="External"/><Relationship Id="rId88" Type="http://schemas.openxmlformats.org/officeDocument/2006/relationships/hyperlink" Target="https://sei.tre-ro.jus.br/sei/controlador.php?acao=protocolo_visualizar&amp;id_protocolo=523394&amp;id_procedimento_atual=661673&amp;infra_sistema=100000100&amp;infra_unidade_atual=291&amp;infra_hash=f13ca75b461bd001cf6f377608a11971620d26e969aff116c63d3c0907e6713d" TargetMode="External"/><Relationship Id="rId111"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132" Type="http://schemas.openxmlformats.org/officeDocument/2006/relationships/hyperlink" Target="https://sei.tre-ro.jus.br/sei/controlador.php?acao=protocolo_visualizar&amp;id_protocolo=684006&amp;id_procedimento_atual=661673&amp;infra_sistema=100000100&amp;infra_unidade_atual=291&amp;infra_hash=f339fd05316bd98e9dcf1057e52c60d7e4d864c252236166b33dc54d3c4a2365" TargetMode="External"/><Relationship Id="rId153" Type="http://schemas.openxmlformats.org/officeDocument/2006/relationships/hyperlink" Target="https://sei.tre-ro.jus.br/sei/controlador.php?acao=protocolo_visualizar&amp;id_protocolo=695276&amp;id_procedimento_atual=661673&amp;infra_sistema=100000100&amp;infra_unidade_atual=291&amp;infra_hash=495388b3bda01195c4b958c5560d182c5c0510f95065fabbe105f9a99e5e2ced" TargetMode="External"/><Relationship Id="rId174" Type="http://schemas.openxmlformats.org/officeDocument/2006/relationships/hyperlink" Target="https://sei.tre-ro.jus.br/sei/controlador.php?acao=protocolo_visualizar&amp;id_protocolo=694028&amp;id_procedimento_atual=661673&amp;infra_sistema=100000100&amp;infra_unidade_atual=291&amp;infra_hash=785031fc45035f58c7de2516bfba15dc072029ea1af1a5b2539f8a979f854675" TargetMode="External"/><Relationship Id="rId179" Type="http://schemas.openxmlformats.org/officeDocument/2006/relationships/hyperlink" Target="https://sei.tre-ro.jus.br/sei/controlador.php?acao=protocolo_visualizar&amp;id_protocolo=694029&amp;id_procedimento_atual=661673&amp;infra_sistema=100000100&amp;infra_unidade_atual=291&amp;infra_hash=b8b94d025b6d5ea8da480b8e4677ea3819f0407a8fa4413b6e88303a4e811747" TargetMode="External"/><Relationship Id="rId195"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209" Type="http://schemas.openxmlformats.org/officeDocument/2006/relationships/header" Target="header3.xml"/><Relationship Id="rId190" Type="http://schemas.openxmlformats.org/officeDocument/2006/relationships/hyperlink" Target="https://sei.tre-ro.jus.br/sei/controlador.php?acao=protocolo_visualizar&amp;id_protocolo=696813&amp;id_procedimento_atual=661673&amp;infra_sistema=100000100&amp;infra_unidade_atual=291&amp;infra_hash=7fba19485314dd7402acb044b8a29e6e8eaae425495d1f44f3b1c075c93ea70d" TargetMode="External"/><Relationship Id="rId204"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5" Type="http://schemas.openxmlformats.org/officeDocument/2006/relationships/hyperlink" Target="https://sei.tre-ro.jus.br/sei/controlador.php?acao=protocolo_visualizar&amp;id_protocolo=696902&amp;id_procedimento_atual=661673&amp;infra_sistema=100000100&amp;infra_unidade_atual=291&amp;infra_hash=840ad694c6ec66ab9ae352506782275530855418ca0963bb2f5cdd707c315b70" TargetMode="External"/><Relationship Id="rId36" Type="http://schemas.openxmlformats.org/officeDocument/2006/relationships/image" Target="media/image3.jpg"/><Relationship Id="rId57" Type="http://schemas.openxmlformats.org/officeDocument/2006/relationships/hyperlink" Target="https://sei.tre-ro.jus.br/sei/controlador.php?acao=protocolo_visualizar&amp;id_protocolo=684020&amp;id_procedimento_atual=661673&amp;infra_sistema=100000100&amp;infra_unidade_atual=291&amp;infra_hash=8e37f602487594554277a5ac29458be19af4e21a58f2bfa8e22457b7fb8d273c" TargetMode="External"/><Relationship Id="rId106"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27" Type="http://schemas.openxmlformats.org/officeDocument/2006/relationships/hyperlink" Target="https://sei.tre-ro.jus.br/sei/controlador.php?acao=protocolo_visualizar&amp;id_protocolo=694028&amp;id_procedimento_atual=661673&amp;infra_sistema=100000100&amp;infra_unidade_atual=291&amp;infra_hash=785031fc45035f58c7de2516bfba15dc072029ea1af1a5b2539f8a979f854675" TargetMode="External"/><Relationship Id="rId10" Type="http://schemas.openxmlformats.org/officeDocument/2006/relationships/hyperlink" Target="https://sei.tre-ro.jus.br/sei/controlador.php?acao=protocolo_visualizar&amp;id_protocolo=661673&amp;id_procedimento_atual=661673&amp;infra_sistema=100000100&amp;infra_unidade_atual=291&amp;infra_hash=d493523362b84c8ac96389cb445e1bff93e30d27d09dab0202fddb4041c5cafe" TargetMode="External"/><Relationship Id="rId31" Type="http://schemas.openxmlformats.org/officeDocument/2006/relationships/hyperlink" Target="http://www.justicaeleitoral.jus.br/arquivos/tre-ro-in-no-004-2008" TargetMode="External"/><Relationship Id="rId52" Type="http://schemas.openxmlformats.org/officeDocument/2006/relationships/hyperlink" Target="https://sei.tre-ro.jus.br/sei/controlador.php?acao=protocolo_visualizar&amp;id_protocolo=683329&amp;id_procedimento_atual=661673&amp;infra_sistema=100000100&amp;infra_unidade_atual=291&amp;infra_hash=4191f1a9db9946bccc978fb02cd25cf2a0ff1d0c27f8bea6ffc66fd9de48bb75" TargetMode="External"/><Relationship Id="rId73" Type="http://schemas.openxmlformats.org/officeDocument/2006/relationships/hyperlink" Target="https://sei.tre-ro.jus.br/sei/controlador.php?acao=protocolo_visualizar&amp;id_protocolo=523370&amp;id_procedimento_atual=661673&amp;infra_sistema=100000100&amp;infra_unidade_atual=291&amp;infra_hash=58065770a021176a937a81cc2cfa1ebeba537141fb452dbcb63f96fdd5432b6d" TargetMode="External"/><Relationship Id="rId78" Type="http://schemas.openxmlformats.org/officeDocument/2006/relationships/hyperlink" Target="https://sei.tre-ro.jus.br/sei/controlador.php?acao=protocolo_visualizar&amp;id_protocolo=523382&amp;id_procedimento_atual=661673&amp;infra_sistema=100000100&amp;infra_unidade_atual=291&amp;infra_hash=2b0b78d2077418380a6973be91aba4ab00bc462f3b12fb3aac73faf884c35d65" TargetMode="External"/><Relationship Id="rId94" Type="http://schemas.openxmlformats.org/officeDocument/2006/relationships/hyperlink" Target="https://sei.tre-ro.jus.br/sei/controlador.php?acao=protocolo_visualizar&amp;id_protocolo=523398&amp;id_procedimento_atual=661673&amp;infra_sistema=100000100&amp;infra_unidade_atual=291&amp;infra_hash=c15af9f5068a2a4e96dc2701cbb2862cd6d5510a3b7a49693f974a46e6be2c79" TargetMode="External"/><Relationship Id="rId99" Type="http://schemas.openxmlformats.org/officeDocument/2006/relationships/hyperlink" Target="https://sei.tre-ro.jus.br/sei/controlador.php?acao=protocolo_visualizar&amp;id_protocolo=661676&amp;id_procedimento_atual=661673&amp;infra_sistema=100000100&amp;infra_unidade_atual=291&amp;infra_hash=cae03e93fa16863614932f48e3f2186af1b5e5b19cf72e8127692fa6e92ebff7" TargetMode="External"/><Relationship Id="rId101" Type="http://schemas.openxmlformats.org/officeDocument/2006/relationships/hyperlink" Target="https://sei.tre-ro.jus.br/sei/controlador.php?acao=protocolo_visualizar&amp;id_protocolo=661693&amp;id_procedimento_atual=661673&amp;infra_sistema=100000100&amp;infra_unidade_atual=291&amp;infra_hash=99cd733cc6d469e6dce2a6591a7de021b55de1eb1f24e368cd986154078dec1a" TargetMode="External"/><Relationship Id="rId122" Type="http://schemas.openxmlformats.org/officeDocument/2006/relationships/hyperlink" Target="https://sei.tre-ro.jus.br/sei/controlador.php?acao=protocolo_visualizar&amp;id_protocolo=683320&amp;id_procedimento_atual=661673&amp;infra_sistema=100000100&amp;infra_unidade_atual=291&amp;infra_hash=4a63a8b8edf544542b29ca565668c7e08779f0617141a4b3c7fbe48701c7a7cb" TargetMode="External"/><Relationship Id="rId143"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48"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164" Type="http://schemas.openxmlformats.org/officeDocument/2006/relationships/hyperlink" Target="https://sei.tre-ro.jus.br/sei/controlador.php?acao=protocolo_visualizar&amp;id_protocolo=683261&amp;id_procedimento_atual=661673&amp;infra_sistema=100000100&amp;infra_unidade_atual=291&amp;infra_hash=94691c4704718ee4597dd1d7b3e1dacf5dba1a341129dcaaf06276bba42faa2b" TargetMode="External"/><Relationship Id="rId169"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185" Type="http://schemas.openxmlformats.org/officeDocument/2006/relationships/hyperlink" Target="https://sei.tre-ro.jus.br/sei/controlador.php?acao=protocolo_visualizar&amp;id_protocolo=695276&amp;id_procedimento_atual=661673&amp;infra_sistema=100000100&amp;infra_unidade_atual=291&amp;infra_hash=495388b3bda01195c4b958c5560d182c5c0510f95065fabbe105f9a99e5e2ced" TargetMode="External"/><Relationship Id="rId4" Type="http://schemas.openxmlformats.org/officeDocument/2006/relationships/webSettings" Target="webSettings.xml"/><Relationship Id="rId9" Type="http://schemas.openxmlformats.org/officeDocument/2006/relationships/hyperlink" Target="https://sei.tre-ro.jus.br/sei/controlador.php?acao=protocolo_visualizar&amp;id_protocolo=661673&amp;id_procedimento_atual=661673&amp;infra_sistema=100000100&amp;infra_unidade_atual=291&amp;infra_hash=d493523362b84c8ac96389cb445e1bff93e30d27d09dab0202fddb4041c5cafe" TargetMode="External"/><Relationship Id="rId180" Type="http://schemas.openxmlformats.org/officeDocument/2006/relationships/hyperlink" Target="https://sei.tre-ro.jus.br/sei/controlador.php?acao=protocolo_visualizar&amp;id_protocolo=694029&amp;id_procedimento_atual=661673&amp;infra_sistema=100000100&amp;infra_unidade_atual=291&amp;infra_hash=b8b94d025b6d5ea8da480b8e4677ea3819f0407a8fa4413b6e88303a4e811747" TargetMode="External"/><Relationship Id="rId210" Type="http://schemas.openxmlformats.org/officeDocument/2006/relationships/fontTable" Target="fontTable.xml"/><Relationship Id="rId26" Type="http://schemas.openxmlformats.org/officeDocument/2006/relationships/hyperlink" Target="http://www.justicaeleitoral.jus.br/arquivos/tre-ro-in-no-004-2008" TargetMode="External"/><Relationship Id="rId47" Type="http://schemas.openxmlformats.org/officeDocument/2006/relationships/hyperlink" Target="https://sei.tre-ro.jus.br/sei/controlador.php?acao=protocolo_visualizar&amp;id_protocolo=684015&amp;id_procedimento_atual=661673&amp;infra_sistema=100000100&amp;infra_unidade_atual=291&amp;infra_hash=5c3007220c1628fc7c93a5ea60a446e2fd0f1a3849876cec002e24a479383126" TargetMode="External"/><Relationship Id="rId68" Type="http://schemas.openxmlformats.org/officeDocument/2006/relationships/hyperlink" Target="http://www.bidforum.com.br/" TargetMode="External"/><Relationship Id="rId89" Type="http://schemas.openxmlformats.org/officeDocument/2006/relationships/hyperlink" Target="https://sei.tre-ro.jus.br/sei/controlador.php?acao=protocolo_visualizar&amp;id_protocolo=523394&amp;id_procedimento_atual=661673&amp;infra_sistema=100000100&amp;infra_unidade_atual=291&amp;infra_hash=f13ca75b461bd001cf6f377608a11971620d26e969aff116c63d3c0907e6713d" TargetMode="External"/><Relationship Id="rId112" Type="http://schemas.openxmlformats.org/officeDocument/2006/relationships/hyperlink" Target="https://sei.tre-ro.jus.br/sei/controlador.php?acao=protocolo_visualizar&amp;id_protocolo=683320&amp;id_procedimento_atual=661673&amp;infra_sistema=100000100&amp;infra_unidade_atual=291&amp;infra_hash=4a63a8b8edf544542b29ca565668c7e08779f0617141a4b3c7fbe48701c7a7cb" TargetMode="External"/><Relationship Id="rId133" Type="http://schemas.openxmlformats.org/officeDocument/2006/relationships/hyperlink" Target="https://sei.tre-ro.jus.br/sei/controlador.php?acao=protocolo_visualizar&amp;id_protocolo=684006&amp;id_procedimento_atual=661673&amp;infra_sistema=100000100&amp;infra_unidade_atual=291&amp;infra_hash=f339fd05316bd98e9dcf1057e52c60d7e4d864c252236166b33dc54d3c4a2365" TargetMode="External"/><Relationship Id="rId154" Type="http://schemas.openxmlformats.org/officeDocument/2006/relationships/hyperlink" Target="https://sei.tre-ro.jus.br/sei/controlador.php?acao=protocolo_visualizar&amp;id_protocolo=695276&amp;id_procedimento_atual=661673&amp;infra_sistema=100000100&amp;infra_unidade_atual=291&amp;infra_hash=495388b3bda01195c4b958c5560d182c5c0510f95065fabbe105f9a99e5e2ced" TargetMode="External"/><Relationship Id="rId175" Type="http://schemas.openxmlformats.org/officeDocument/2006/relationships/hyperlink" Target="https://sei.tre-ro.jus.br/sei/controlador.php?acao=protocolo_visualizar&amp;id_protocolo=694028&amp;id_procedimento_atual=661673&amp;infra_sistema=100000100&amp;infra_unidade_atual=291&amp;infra_hash=785031fc45035f58c7de2516bfba15dc072029ea1af1a5b2539f8a979f854675" TargetMode="External"/><Relationship Id="rId196"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200" Type="http://schemas.openxmlformats.org/officeDocument/2006/relationships/hyperlink" Target="https://sei.tre-ro.jus.br/sei/controlador.php?acao=protocolo_visualizar&amp;id_protocolo=683261&amp;id_procedimento_atual=661673&amp;infra_sistema=100000100&amp;infra_unidade_atual=291&amp;infra_hash=94691c4704718ee4597dd1d7b3e1dacf5dba1a341129dcaaf06276bba42faa2b" TargetMode="External"/><Relationship Id="rId16"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37" Type="http://schemas.openxmlformats.org/officeDocument/2006/relationships/image" Target="media/image20.jpg"/><Relationship Id="rId58" Type="http://schemas.openxmlformats.org/officeDocument/2006/relationships/hyperlink" Target="https://sei.tre-ro.jus.br/sei/controlador.php?acao=protocolo_visualizar&amp;id_protocolo=684020&amp;id_procedimento_atual=661673&amp;infra_sistema=100000100&amp;infra_unidade_atual=291&amp;infra_hash=8e37f602487594554277a5ac29458be19af4e21a58f2bfa8e22457b7fb8d273c" TargetMode="External"/><Relationship Id="rId79" Type="http://schemas.openxmlformats.org/officeDocument/2006/relationships/hyperlink" Target="https://sei.tre-ro.jus.br/sei/controlador.php?acao=protocolo_visualizar&amp;id_protocolo=523374&amp;id_procedimento_atual=661673&amp;infra_sistema=100000100&amp;infra_unidade_atual=291&amp;infra_hash=4004ce622d6e1d947b994e0f123fbcb55282b7b13e95a4e4e69117a7ecb60704" TargetMode="External"/><Relationship Id="rId102" Type="http://schemas.openxmlformats.org/officeDocument/2006/relationships/hyperlink" Target="https://sei.tre-ro.jus.br/sei/controlador.php?acao=protocolo_visualizar&amp;id_protocolo=661693&amp;id_procedimento_atual=661673&amp;infra_sistema=100000100&amp;infra_unidade_atual=291&amp;infra_hash=99cd733cc6d469e6dce2a6591a7de021b55de1eb1f24e368cd986154078dec1a" TargetMode="External"/><Relationship Id="rId123" Type="http://schemas.openxmlformats.org/officeDocument/2006/relationships/hyperlink" Target="https://sei.tre-ro.jus.br/sei/controlador.php?acao=protocolo_visualizar&amp;id_protocolo=683320&amp;id_procedimento_atual=661673&amp;infra_sistema=100000100&amp;infra_unidade_atual=291&amp;infra_hash=4a63a8b8edf544542b29ca565668c7e08779f0617141a4b3c7fbe48701c7a7cb" TargetMode="External"/><Relationship Id="rId144" Type="http://schemas.openxmlformats.org/officeDocument/2006/relationships/hyperlink" Target="https://sei.tre-ro.jus.br/sei/controlador.php?acao=protocolo_visualizar&amp;id_protocolo=695276&amp;id_procedimento_atual=661673&amp;infra_sistema=100000100&amp;infra_unidade_atual=291&amp;infra_hash=495388b3bda01195c4b958c5560d182c5c0510f95065fabbe105f9a99e5e2ced" TargetMode="External"/><Relationship Id="rId90" Type="http://schemas.openxmlformats.org/officeDocument/2006/relationships/hyperlink" Target="https://sei.tre-ro.jus.br/sei/controlador.php?acao=protocolo_visualizar&amp;id_protocolo=523397&amp;id_procedimento_atual=661673&amp;infra_sistema=100000100&amp;infra_unidade_atual=291&amp;infra_hash=03e67769af1a03cc6a721eaff21dd8f39d0ee6367b1f291420464ebce51c2c43" TargetMode="External"/><Relationship Id="rId165"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86" Type="http://schemas.openxmlformats.org/officeDocument/2006/relationships/hyperlink" Target="https://sei.tre-ro.jus.br/sei/controlador.php?acao=protocolo_visualizar&amp;id_protocolo=695276&amp;id_procedimento_atual=661673&amp;infra_sistema=100000100&amp;infra_unidade_atual=291&amp;infra_hash=495388b3bda01195c4b958c5560d182c5c0510f95065fabbe105f9a99e5e2ced" TargetMode="External"/><Relationship Id="rId211" Type="http://schemas.openxmlformats.org/officeDocument/2006/relationships/theme" Target="theme/theme1.xml"/><Relationship Id="rId27" Type="http://schemas.openxmlformats.org/officeDocument/2006/relationships/hyperlink" Target="http://www.justicaeleitoral.jus.br/arquivos/tre-ro-in-no-004-2008" TargetMode="External"/><Relationship Id="rId48" Type="http://schemas.openxmlformats.org/officeDocument/2006/relationships/hyperlink" Target="https://sei.tre-ro.jus.br/sei/controlador.php?acao=protocolo_visualizar&amp;id_protocolo=684015&amp;id_procedimento_atual=661673&amp;infra_sistema=100000100&amp;infra_unidade_atual=291&amp;infra_hash=5c3007220c1628fc7c93a5ea60a446e2fd0f1a3849876cec002e24a479383126" TargetMode="External"/><Relationship Id="rId69" Type="http://schemas.openxmlformats.org/officeDocument/2006/relationships/hyperlink" Target="https://sei.tre-ro.jus.br/sei/controlador.php?acao=protocolo_visualizar&amp;id_protocolo=523368&amp;id_procedimento_atual=661673&amp;infra_sistema=100000100&amp;infra_unidade_atual=291&amp;infra_hash=d74c7ab593b03f1617d2bc75b1e0ba086cc1fc8e069de90641720f313c1a4bb7" TargetMode="External"/><Relationship Id="rId113" Type="http://schemas.openxmlformats.org/officeDocument/2006/relationships/hyperlink" Target="https://sei.tre-ro.jus.br/sei/controlador.php?acao=protocolo_visualizar&amp;id_protocolo=683320&amp;id_procedimento_atual=661673&amp;infra_sistema=100000100&amp;infra_unidade_atual=291&amp;infra_hash=4a63a8b8edf544542b29ca565668c7e08779f0617141a4b3c7fbe48701c7a7cb" TargetMode="External"/><Relationship Id="rId134" Type="http://schemas.openxmlformats.org/officeDocument/2006/relationships/hyperlink" Target="https://sei.tre-ro.jus.br/sei/controlador.php?acao=protocolo_visualizar&amp;id_protocolo=684015&amp;id_procedimento_atual=661673&amp;infra_sistema=100000100&amp;infra_unidade_atual=291&amp;infra_hash=5c3007220c1628fc7c93a5ea60a446e2fd0f1a3849876cec002e24a479383126" TargetMode="External"/><Relationship Id="rId80" Type="http://schemas.openxmlformats.org/officeDocument/2006/relationships/hyperlink" Target="https://sei.tre-ro.jus.br/sei/controlador.php?acao=protocolo_visualizar&amp;id_protocolo=523374&amp;id_procedimento_atual=661673&amp;infra_sistema=100000100&amp;infra_unidade_atual=291&amp;infra_hash=4004ce622d6e1d947b994e0f123fbcb55282b7b13e95a4e4e69117a7ecb60704" TargetMode="External"/><Relationship Id="rId155" Type="http://schemas.openxmlformats.org/officeDocument/2006/relationships/hyperlink" Target="https://sei.tre-ro.jus.br/sei/controlador.php?acao=protocolo_visualizar&amp;id_protocolo=695276&amp;id_procedimento_atual=661673&amp;infra_sistema=100000100&amp;infra_unidade_atual=291&amp;infra_hash=495388b3bda01195c4b958c5560d182c5c0510f95065fabbe105f9a99e5e2ced" TargetMode="External"/><Relationship Id="rId176" Type="http://schemas.openxmlformats.org/officeDocument/2006/relationships/hyperlink" Target="https://sei.tre-ro.jus.br/sei/controlador.php?acao=protocolo_visualizar&amp;id_protocolo=690423&amp;id_procedimento_atual=661673&amp;infra_sistema=100000100&amp;infra_unidade_atual=291&amp;infra_hash=44913aa91b30f1b784e2106d4ca9cadd36d5b93dd967c1091bc68bafd120e0c8" TargetMode="External"/><Relationship Id="rId197"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201" Type="http://schemas.openxmlformats.org/officeDocument/2006/relationships/hyperlink" Target="https://sei.tre-ro.jus.br/sei/controlador.php?acao=protocolo_visualizar&amp;id_protocolo=683261&amp;id_procedimento_atual=661673&amp;infra_sistema=100000100&amp;infra_unidade_atual=291&amp;infra_hash=94691c4704718ee4597dd1d7b3e1dacf5dba1a341129dcaaf06276bba42faa2b" TargetMode="External"/><Relationship Id="rId17"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38" Type="http://schemas.openxmlformats.org/officeDocument/2006/relationships/image" Target="media/image30.jpg"/><Relationship Id="rId59" Type="http://schemas.openxmlformats.org/officeDocument/2006/relationships/hyperlink" Target="https://sei.tre-ro.jus.br/sei/controlador.php?acao=protocolo_visualizar&amp;id_protocolo=684020&amp;id_procedimento_atual=661673&amp;infra_sistema=100000100&amp;infra_unidade_atual=291&amp;infra_hash=8e37f602487594554277a5ac29458be19af4e21a58f2bfa8e22457b7fb8d273c" TargetMode="External"/><Relationship Id="rId103" Type="http://schemas.openxmlformats.org/officeDocument/2006/relationships/hyperlink" Target="https://sei.tre-ro.jus.br/sei/controlador.php?acao=protocolo_visualizar&amp;id_protocolo=683261&amp;id_procedimento_atual=661673&amp;infra_sistema=100000100&amp;infra_unidade_atual=291&amp;infra_hash=94691c4704718ee4597dd1d7b3e1dacf5dba1a341129dcaaf06276bba42faa2b" TargetMode="External"/><Relationship Id="rId124" Type="http://schemas.openxmlformats.org/officeDocument/2006/relationships/hyperlink" Target="https://sei.tre-ro.jus.br/sei/controlador.php?acao=protocolo_visualizar&amp;id_protocolo=683322&amp;id_procedimento_atual=661673&amp;infra_sistema=100000100&amp;infra_unidade_atual=291&amp;infra_hash=378d5da557e049707ee813640f63a1208d0755582753b2c3885920848522d021" TargetMode="External"/><Relationship Id="rId70" Type="http://schemas.openxmlformats.org/officeDocument/2006/relationships/hyperlink" Target="https://sei.tre-ro.jus.br/sei/controlador.php?acao=protocolo_visualizar&amp;id_protocolo=523368&amp;id_procedimento_atual=661673&amp;infra_sistema=100000100&amp;infra_unidade_atual=291&amp;infra_hash=d74c7ab593b03f1617d2bc75b1e0ba086cc1fc8e069de90641720f313c1a4bb7" TargetMode="External"/><Relationship Id="rId91" Type="http://schemas.openxmlformats.org/officeDocument/2006/relationships/hyperlink" Target="https://sei.tre-ro.jus.br/sei/controlador.php?acao=protocolo_visualizar&amp;id_protocolo=523397&amp;id_procedimento_atual=661673&amp;infra_sistema=100000100&amp;infra_unidade_atual=291&amp;infra_hash=03e67769af1a03cc6a721eaff21dd8f39d0ee6367b1f291420464ebce51c2c43" TargetMode="External"/><Relationship Id="rId145" Type="http://schemas.openxmlformats.org/officeDocument/2006/relationships/hyperlink" Target="https://sei.tre-ro.jus.br/sei/controlador.php?acao=protocolo_visualizar&amp;id_protocolo=695276&amp;id_procedimento_atual=661673&amp;infra_sistema=100000100&amp;infra_unidade_atual=291&amp;infra_hash=495388b3bda01195c4b958c5560d182c5c0510f95065fabbe105f9a99e5e2ced" TargetMode="External"/><Relationship Id="rId166"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87" Type="http://schemas.openxmlformats.org/officeDocument/2006/relationships/hyperlink" Target="https://sei.tre-ro.jus.br/sei/controlador.php?acao=protocolo_visualizar&amp;id_protocolo=696556&amp;id_procedimento_atual=661673&amp;infra_sistema=100000100&amp;infra_unidade_atual=291&amp;infra_hash=6eb3567c3efff3e802b73a74bead9b764cedbf12f487c273d45896c57c09f36d" TargetMode="External"/><Relationship Id="rId1" Type="http://schemas.openxmlformats.org/officeDocument/2006/relationships/numbering" Target="numbering.xml"/><Relationship Id="rId28" Type="http://schemas.openxmlformats.org/officeDocument/2006/relationships/hyperlink" Target="http://www.justicaeleitoral.jus.br/arquivos/tre-ro-in-no-004-2008" TargetMode="External"/><Relationship Id="rId49" Type="http://schemas.openxmlformats.org/officeDocument/2006/relationships/hyperlink" Target="https://sei.tre-ro.jus.br/sei/controlador.php?acao=protocolo_visualizar&amp;id_protocolo=684020&amp;id_procedimento_atual=661673&amp;infra_sistema=100000100&amp;infra_unidade_atual=291&amp;infra_hash=8e37f602487594554277a5ac29458be19af4e21a58f2bfa8e22457b7fb8d273c" TargetMode="External"/><Relationship Id="rId114" Type="http://schemas.openxmlformats.org/officeDocument/2006/relationships/hyperlink" Target="https://sei.tre-ro.jus.br/sei/controlador.php?acao=protocolo_visualizar&amp;id_protocolo=683301&amp;id_procedimento_atual=661673&amp;infra_sistema=100000100&amp;infra_unidade_atual=291&amp;infra_hash=80254640a75f776880b1fba2c06af53524068ccd7a8e5bb94744889bb04723da" TargetMode="External"/><Relationship Id="rId60"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81" Type="http://schemas.openxmlformats.org/officeDocument/2006/relationships/hyperlink" Target="https://sei.tre-ro.jus.br/sei/controlador.php?acao=protocolo_visualizar&amp;id_protocolo=690423&amp;id_procedimento_atual=661673&amp;infra_sistema=100000100&amp;infra_unidade_atual=291&amp;infra_hash=44913aa91b30f1b784e2106d4ca9cadd36d5b93dd967c1091bc68bafd120e0c8" TargetMode="External"/><Relationship Id="rId135" Type="http://schemas.openxmlformats.org/officeDocument/2006/relationships/hyperlink" Target="https://sei.tre-ro.jus.br/sei/controlador.php?acao=protocolo_visualizar&amp;id_protocolo=684015&amp;id_procedimento_atual=661673&amp;infra_sistema=100000100&amp;infra_unidade_atual=291&amp;infra_hash=5c3007220c1628fc7c93a5ea60a446e2fd0f1a3849876cec002e24a479383126" TargetMode="External"/><Relationship Id="rId156" Type="http://schemas.openxmlformats.org/officeDocument/2006/relationships/image" Target="media/image5.jpg"/><Relationship Id="rId177" Type="http://schemas.openxmlformats.org/officeDocument/2006/relationships/hyperlink" Target="https://sei.tre-ro.jus.br/sei/controlador.php?acao=protocolo_visualizar&amp;id_protocolo=690423&amp;id_procedimento_atual=661673&amp;infra_sistema=100000100&amp;infra_unidade_atual=291&amp;infra_hash=44913aa91b30f1b784e2106d4ca9cadd36d5b93dd967c1091bc68bafd120e0c8" TargetMode="External"/><Relationship Id="rId198"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202" Type="http://schemas.openxmlformats.org/officeDocument/2006/relationships/hyperlink" Target="https://sei.tre-ro.jus.br/sei/controlador.php?acao=protocolo_visualizar&amp;id_protocolo=690477&amp;id_procedimento_atual=661673&amp;infra_sistema=100000100&amp;infra_unidade_atual=291&amp;infra_hash=09cc8797ae32ebdd78d935df172fb5e2bca41a37d5434edf1c5bdb79ed0ebf13" TargetMode="External"/><Relationship Id="rId18" Type="http://schemas.openxmlformats.org/officeDocument/2006/relationships/hyperlink" Target="https://sei.tre-ro.jus.br/sei/controlador.php?acao=protocolo_visualizar&amp;id_protocolo=683297&amp;id_procedimento_atual=661673&amp;infra_sistema=100000100&amp;infra_unidade_atual=291&amp;infra_hash=d31a1118169eb2e004eb8464eaf12d40420bff968ac1a30fc148e1ab230172d1" TargetMode="External"/><Relationship Id="rId39" Type="http://schemas.openxmlformats.org/officeDocument/2006/relationships/image" Target="media/image10.png"/><Relationship Id="rId50" Type="http://schemas.openxmlformats.org/officeDocument/2006/relationships/hyperlink" Target="https://sei.tre-ro.jus.br/sei/controlador.php?acao=protocolo_visualizar&amp;id_protocolo=684020&amp;id_procedimento_atual=661673&amp;infra_sistema=100000100&amp;infra_unidade_atual=291&amp;infra_hash=8e37f602487594554277a5ac29458be19af4e21a58f2bfa8e22457b7fb8d273c" TargetMode="External"/><Relationship Id="rId104" Type="http://schemas.openxmlformats.org/officeDocument/2006/relationships/hyperlink" Target="https://sei.tre-ro.jus.br/sei/controlador.php?acao=protocolo_visualizar&amp;id_protocolo=683261&amp;id_procedimento_atual=661673&amp;infra_sistema=100000100&amp;infra_unidade_atual=291&amp;infra_hash=94691c4704718ee4597dd1d7b3e1dacf5dba1a341129dcaaf06276bba42faa2b" TargetMode="External"/><Relationship Id="rId125" Type="http://schemas.openxmlformats.org/officeDocument/2006/relationships/hyperlink" Target="https://sei.tre-ro.jus.br/sei/controlador.php?acao=protocolo_visualizar&amp;id_protocolo=683322&amp;id_procedimento_atual=661673&amp;infra_sistema=100000100&amp;infra_unidade_atual=291&amp;infra_hash=378d5da557e049707ee813640f63a1208d0755582753b2c3885920848522d021" TargetMode="External"/><Relationship Id="rId146" Type="http://schemas.openxmlformats.org/officeDocument/2006/relationships/hyperlink" Target="https://sei.tre-ro.jus.br/sei/controlador.php?acao=protocolo_visualizar&amp;id_protocolo=695276&amp;id_procedimento_atual=661673&amp;infra_sistema=100000100&amp;infra_unidade_atual=291&amp;infra_hash=495388b3bda01195c4b958c5560d182c5c0510f95065fabbe105f9a99e5e2ced" TargetMode="External"/><Relationship Id="rId167" Type="http://schemas.openxmlformats.org/officeDocument/2006/relationships/hyperlink" Target="https://sei.tre-ro.jus.br/sei/controlador.php?acao=protocolo_visualizar&amp;id_protocolo=683300&amp;id_procedimento_atual=661673&amp;infra_sistema=100000100&amp;infra_unidade_atual=291&amp;infra_hash=63b65fe1d630012c658ae2f171add36ed04e564c70342f7cafd5cac1593a5cd7" TargetMode="External"/><Relationship Id="rId188" Type="http://schemas.openxmlformats.org/officeDocument/2006/relationships/hyperlink" Target="https://sei.tre-ro.jus.br/sei/controlador.php?acao=protocolo_visualizar&amp;id_protocolo=696556&amp;id_procedimento_atual=661673&amp;infra_sistema=100000100&amp;infra_unidade_atual=291&amp;infra_hash=6eb3567c3efff3e802b73a74bead9b764cedbf12f487c273d45896c57c09f36d" TargetMode="External"/><Relationship Id="rId71" Type="http://schemas.openxmlformats.org/officeDocument/2006/relationships/hyperlink" Target="https://sei.tre-ro.jus.br/sei/controlador.php?acao=protocolo_visualizar&amp;id_protocolo=523369&amp;id_procedimento_atual=661673&amp;infra_sistema=100000100&amp;infra_unidade_atual=291&amp;infra_hash=103b631e2ee97a1d9e232122f498044af6b49f1838b691c9b31a2ab93285f919" TargetMode="External"/><Relationship Id="rId92" Type="http://schemas.openxmlformats.org/officeDocument/2006/relationships/hyperlink" Target="https://sei.tre-ro.jus.br/sei/controlador.php?acao=protocolo_visualizar&amp;id_protocolo=523397&amp;id_procedimento_atual=661673&amp;infra_sistema=100000100&amp;infra_unidade_atual=291&amp;infra_hash=03e67769af1a03cc6a721eaff21dd8f39d0ee6367b1f291420464ebce51c2c43" TargetMode="External"/><Relationship Id="rId2" Type="http://schemas.openxmlformats.org/officeDocument/2006/relationships/styles" Target="styles.xml"/><Relationship Id="rId29" Type="http://schemas.openxmlformats.org/officeDocument/2006/relationships/hyperlink" Target="http://www.justicaeleitoral.jus.br/arquivos/tre-ro-in-no-004-2008" TargetMode="External"/><Relationship Id="rId40" Type="http://schemas.openxmlformats.org/officeDocument/2006/relationships/hyperlink" Target="https://sei.tre-ro.jus.br/sei/controlador.php?acao=protocolo_visualizar&amp;id_protocolo=683329&amp;id_procedimento_atual=661673&amp;infra_sistema=100000100&amp;infra_unidade_atual=291&amp;infra_hash=4191f1a9db9946bccc978fb02cd25cf2a0ff1d0c27f8bea6ffc66fd9de48bb75" TargetMode="External"/><Relationship Id="rId115" Type="http://schemas.openxmlformats.org/officeDocument/2006/relationships/hyperlink" Target="https://sei.tre-ro.jus.br/sei/controlador.php?acao=protocolo_visualizar&amp;id_protocolo=683301&amp;id_procedimento_atual=661673&amp;infra_sistema=100000100&amp;infra_unidade_atual=291&amp;infra_hash=80254640a75f776880b1fba2c06af53524068ccd7a8e5bb94744889bb04723da" TargetMode="External"/><Relationship Id="rId136" Type="http://schemas.openxmlformats.org/officeDocument/2006/relationships/hyperlink" Target="https://sei.tre-ro.jus.br/sei/controlador.php?acao=protocolo_visualizar&amp;id_protocolo=684015&amp;id_procedimento_atual=661673&amp;infra_sistema=100000100&amp;infra_unidade_atual=291&amp;infra_hash=5c3007220c1628fc7c93a5ea60a446e2fd0f1a3849876cec002e24a479383126" TargetMode="External"/><Relationship Id="rId157" Type="http://schemas.openxmlformats.org/officeDocument/2006/relationships/image" Target="media/image50.jpg"/><Relationship Id="rId178" Type="http://schemas.openxmlformats.org/officeDocument/2006/relationships/hyperlink" Target="https://sei.tre-ro.jus.br/sei/controlador.php?acao=protocolo_visualizar&amp;id_protocolo=694029&amp;id_procedimento_atual=661673&amp;infra_sistema=100000100&amp;infra_unidade_atual=291&amp;infra_hash=b8b94d025b6d5ea8da480b8e4677ea3819f0407a8fa4413b6e88303a4e8117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17834</Words>
  <Characters>96306</Characters>
  <Application>Microsoft Office Word</Application>
  <DocSecurity>0</DocSecurity>
  <Lines>802</Lines>
  <Paragraphs>227</Paragraphs>
  <ScaleCrop>false</ScaleCrop>
  <Company/>
  <LinksUpToDate>false</LinksUpToDate>
  <CharactersWithSpaces>113913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Luciano da Silva Santos</dc:creator>
  <cp:keywords/>
  <cp:lastModifiedBy>Luciano da Silva Santos</cp:lastModifiedBy>
  <cp:revision>2</cp:revision>
  <dcterms:created xsi:type="dcterms:W3CDTF">2021-05-03T19:41:00Z</dcterms:created>
  <dcterms:modified xsi:type="dcterms:W3CDTF">2021-05-03T19:41:00Z</dcterms:modified>
</cp:coreProperties>
</file>